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BC16BC" w14:textId="77777777" w:rsidR="000D1BF5" w:rsidRDefault="000D1BF5" w:rsidP="00232711">
      <w:pPr>
        <w:spacing w:line="360" w:lineRule="auto"/>
        <w:rPr>
          <w:rFonts w:ascii="Tahoma" w:hAnsi="Tahoma" w:cs="Tahoma"/>
          <w:b/>
        </w:rPr>
      </w:pPr>
      <w:bookmarkStart w:id="0" w:name="_Hlk210138033"/>
      <w:bookmarkEnd w:id="0"/>
    </w:p>
    <w:p w14:paraId="55C05626" w14:textId="1EC12901" w:rsidR="000D1BF5" w:rsidRDefault="000D1BF5" w:rsidP="00496947">
      <w:pPr>
        <w:jc w:val="center"/>
        <w:rPr>
          <w:rFonts w:ascii="Tahoma" w:hAnsi="Tahoma" w:cs="Tahoma"/>
          <w:b/>
        </w:rPr>
      </w:pPr>
      <w:r w:rsidRPr="00ED5A12">
        <w:rPr>
          <w:rFonts w:ascii="Tahoma" w:hAnsi="Tahoma" w:cs="Tahoma"/>
          <w:b/>
        </w:rPr>
        <w:t xml:space="preserve">INFORME TÉCNICO </w:t>
      </w:r>
      <w:r>
        <w:rPr>
          <w:rFonts w:ascii="Tahoma" w:hAnsi="Tahoma" w:cs="Tahoma"/>
          <w:b/>
        </w:rPr>
        <w:t xml:space="preserve">PRESUPUESTARIO </w:t>
      </w:r>
    </w:p>
    <w:p w14:paraId="62F9FEA4" w14:textId="5C63B395" w:rsidR="00421CD8" w:rsidRDefault="000D1BF5" w:rsidP="00496947">
      <w:pPr>
        <w:jc w:val="center"/>
        <w:rPr>
          <w:rFonts w:ascii="Tahoma" w:hAnsi="Tahoma" w:cs="Tahoma"/>
          <w:b/>
        </w:rPr>
      </w:pPr>
      <w:proofErr w:type="spellStart"/>
      <w:r w:rsidRPr="00ED5A12">
        <w:rPr>
          <w:rFonts w:ascii="Tahoma" w:hAnsi="Tahoma" w:cs="Tahoma"/>
          <w:b/>
        </w:rPr>
        <w:t>N</w:t>
      </w:r>
      <w:proofErr w:type="gramStart"/>
      <w:r w:rsidRPr="00ED5A12">
        <w:rPr>
          <w:rFonts w:ascii="Tahoma" w:hAnsi="Tahoma" w:cs="Tahoma"/>
          <w:b/>
        </w:rPr>
        <w:t>°</w:t>
      </w:r>
      <w:proofErr w:type="spellEnd"/>
      <w:r w:rsidRPr="00ED5A12">
        <w:rPr>
          <w:rFonts w:ascii="Tahoma" w:hAnsi="Tahoma" w:cs="Tahoma"/>
          <w:b/>
        </w:rPr>
        <w:t xml:space="preserve"> :</w:t>
      </w:r>
      <w:proofErr w:type="gramEnd"/>
      <w:r w:rsidRPr="00ED5A12">
        <w:rPr>
          <w:rFonts w:ascii="Tahoma" w:hAnsi="Tahoma" w:cs="Tahoma"/>
          <w:b/>
        </w:rPr>
        <w:t xml:space="preserve"> GADMCJS-DGF-UP-</w:t>
      </w:r>
      <w:r w:rsidR="00B2733D">
        <w:rPr>
          <w:rFonts w:ascii="Tahoma" w:hAnsi="Tahoma" w:cs="Tahoma"/>
          <w:b/>
        </w:rPr>
        <w:t>0</w:t>
      </w:r>
      <w:r w:rsidR="007A28AF">
        <w:rPr>
          <w:rFonts w:ascii="Tahoma" w:hAnsi="Tahoma" w:cs="Tahoma"/>
          <w:b/>
        </w:rPr>
        <w:t>1</w:t>
      </w:r>
      <w:r w:rsidR="004A6AAC">
        <w:rPr>
          <w:rFonts w:ascii="Tahoma" w:hAnsi="Tahoma" w:cs="Tahoma"/>
          <w:b/>
        </w:rPr>
        <w:t>1</w:t>
      </w:r>
      <w:r w:rsidRPr="00ED5A12">
        <w:rPr>
          <w:rFonts w:ascii="Tahoma" w:hAnsi="Tahoma" w:cs="Tahoma"/>
          <w:b/>
        </w:rPr>
        <w:t>-202</w:t>
      </w:r>
      <w:r w:rsidR="00A642FC">
        <w:rPr>
          <w:rFonts w:ascii="Tahoma" w:hAnsi="Tahoma" w:cs="Tahoma"/>
          <w:b/>
        </w:rPr>
        <w:t>6</w:t>
      </w:r>
    </w:p>
    <w:p w14:paraId="12AF80DF" w14:textId="77777777" w:rsidR="00232711" w:rsidRPr="00232711" w:rsidRDefault="00232711" w:rsidP="00232711">
      <w:pPr>
        <w:spacing w:line="360" w:lineRule="auto"/>
        <w:jc w:val="center"/>
        <w:rPr>
          <w:rFonts w:ascii="Tahoma" w:hAnsi="Tahoma" w:cs="Tahoma"/>
          <w:b/>
        </w:rPr>
      </w:pPr>
    </w:p>
    <w:p w14:paraId="45302B4A" w14:textId="71BE8C03" w:rsidR="000D1BF5" w:rsidRDefault="000D1BF5" w:rsidP="00496947">
      <w:pPr>
        <w:rPr>
          <w:rFonts w:ascii="Arial" w:hAnsi="Arial" w:cs="Arial"/>
        </w:rPr>
      </w:pPr>
      <w:r w:rsidRPr="00C733AD">
        <w:rPr>
          <w:rFonts w:ascii="Arial" w:hAnsi="Arial" w:cs="Arial"/>
          <w:b/>
        </w:rPr>
        <w:t>Para: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 w:rsidRPr="00C733AD">
        <w:rPr>
          <w:rFonts w:ascii="Arial" w:hAnsi="Arial" w:cs="Arial"/>
        </w:rPr>
        <w:t xml:space="preserve">Lcda. Diana </w:t>
      </w:r>
      <w:r>
        <w:rPr>
          <w:rFonts w:ascii="Arial" w:hAnsi="Arial" w:cs="Arial"/>
        </w:rPr>
        <w:t xml:space="preserve">Azucena </w:t>
      </w:r>
      <w:r w:rsidRPr="00C733AD">
        <w:rPr>
          <w:rFonts w:ascii="Arial" w:hAnsi="Arial" w:cs="Arial"/>
        </w:rPr>
        <w:t>Ortiz</w:t>
      </w:r>
      <w:r>
        <w:rPr>
          <w:rFonts w:ascii="Arial" w:hAnsi="Arial" w:cs="Arial"/>
        </w:rPr>
        <w:t xml:space="preserve"> García</w:t>
      </w:r>
    </w:p>
    <w:p w14:paraId="2D2AE73F" w14:textId="08538327" w:rsidR="000D1BF5" w:rsidRDefault="000D1BF5" w:rsidP="00496947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</w:t>
      </w:r>
      <w:r w:rsidRPr="00623B19">
        <w:rPr>
          <w:rFonts w:ascii="Arial" w:hAnsi="Arial" w:cs="Arial"/>
          <w:b/>
        </w:rPr>
        <w:t>Directora de Gestión Financiera</w:t>
      </w:r>
      <w:r>
        <w:rPr>
          <w:rFonts w:ascii="Arial" w:hAnsi="Arial" w:cs="Arial"/>
          <w:b/>
        </w:rPr>
        <w:tab/>
      </w:r>
    </w:p>
    <w:p w14:paraId="61F62FA8" w14:textId="77777777" w:rsidR="000D1BF5" w:rsidRPr="00C733AD" w:rsidRDefault="000D1BF5" w:rsidP="000D1BF5">
      <w:pPr>
        <w:jc w:val="both"/>
        <w:rPr>
          <w:rFonts w:ascii="Arial" w:hAnsi="Arial" w:cs="Arial"/>
          <w:b/>
        </w:rPr>
      </w:pPr>
    </w:p>
    <w:p w14:paraId="33D11EC8" w14:textId="63C50C5D" w:rsidR="000D1BF5" w:rsidRDefault="000D1BF5" w:rsidP="000D1BF5">
      <w:pPr>
        <w:jc w:val="both"/>
        <w:rPr>
          <w:rFonts w:ascii="Arial" w:hAnsi="Arial" w:cs="Arial"/>
          <w:b/>
        </w:rPr>
      </w:pPr>
      <w:r w:rsidRPr="00C733AD">
        <w:rPr>
          <w:rFonts w:ascii="Arial" w:hAnsi="Arial" w:cs="Arial"/>
          <w:b/>
        </w:rPr>
        <w:t>Asunto:</w:t>
      </w:r>
      <w:r>
        <w:rPr>
          <w:rFonts w:ascii="Arial" w:hAnsi="Arial" w:cs="Arial"/>
          <w:b/>
        </w:rPr>
        <w:tab/>
      </w:r>
      <w:r w:rsidR="000975B2">
        <w:rPr>
          <w:rFonts w:ascii="Arial" w:hAnsi="Arial" w:cs="Arial"/>
          <w:b/>
        </w:rPr>
        <w:t>Informe de traspaso</w:t>
      </w:r>
      <w:r w:rsidR="00F32DD1">
        <w:rPr>
          <w:rFonts w:ascii="Arial" w:hAnsi="Arial" w:cs="Arial"/>
          <w:b/>
        </w:rPr>
        <w:t>s</w:t>
      </w:r>
      <w:r w:rsidR="000975B2">
        <w:rPr>
          <w:rFonts w:ascii="Arial" w:hAnsi="Arial" w:cs="Arial"/>
          <w:b/>
        </w:rPr>
        <w:t xml:space="preserve"> presupuestario</w:t>
      </w:r>
      <w:r w:rsidR="00F32DD1">
        <w:rPr>
          <w:rFonts w:ascii="Arial" w:hAnsi="Arial" w:cs="Arial"/>
          <w:b/>
        </w:rPr>
        <w:t>s</w:t>
      </w:r>
      <w:r w:rsidR="000975B2">
        <w:rPr>
          <w:rFonts w:ascii="Arial" w:hAnsi="Arial" w:cs="Arial"/>
          <w:b/>
        </w:rPr>
        <w:t xml:space="preserve"> </w:t>
      </w:r>
      <w:proofErr w:type="spellStart"/>
      <w:r>
        <w:rPr>
          <w:rFonts w:ascii="Arial" w:hAnsi="Arial" w:cs="Arial"/>
        </w:rPr>
        <w:t>N°</w:t>
      </w:r>
      <w:proofErr w:type="spellEnd"/>
      <w:r>
        <w:rPr>
          <w:rFonts w:ascii="Arial" w:hAnsi="Arial" w:cs="Arial"/>
        </w:rPr>
        <w:t xml:space="preserve"> </w:t>
      </w:r>
      <w:r w:rsidR="007A28AF">
        <w:rPr>
          <w:rFonts w:ascii="Arial" w:hAnsi="Arial" w:cs="Arial"/>
        </w:rPr>
        <w:t>1</w:t>
      </w:r>
      <w:r w:rsidR="004A6AAC">
        <w:rPr>
          <w:rFonts w:ascii="Arial" w:hAnsi="Arial" w:cs="Arial"/>
        </w:rPr>
        <w:t>1</w:t>
      </w:r>
    </w:p>
    <w:p w14:paraId="089B9405" w14:textId="77777777" w:rsidR="00496947" w:rsidRDefault="00496947" w:rsidP="000D1BF5">
      <w:pPr>
        <w:jc w:val="both"/>
        <w:rPr>
          <w:rFonts w:ascii="Arial" w:hAnsi="Arial" w:cs="Arial"/>
          <w:b/>
        </w:rPr>
      </w:pPr>
    </w:p>
    <w:p w14:paraId="78969AE5" w14:textId="35293323" w:rsidR="000D1BF5" w:rsidRPr="00D31BA8" w:rsidRDefault="000D1BF5" w:rsidP="000D1BF5">
      <w:pPr>
        <w:jc w:val="both"/>
        <w:rPr>
          <w:rFonts w:ascii="Arial" w:hAnsi="Arial" w:cs="Arial"/>
          <w:b/>
          <w:sz w:val="22"/>
          <w:szCs w:val="22"/>
        </w:rPr>
      </w:pPr>
      <w:r w:rsidRPr="00D31BA8">
        <w:rPr>
          <w:rFonts w:ascii="Arial" w:hAnsi="Arial" w:cs="Arial"/>
          <w:b/>
          <w:sz w:val="22"/>
          <w:szCs w:val="22"/>
        </w:rPr>
        <w:t>BASE LEGAL</w:t>
      </w:r>
    </w:p>
    <w:p w14:paraId="58CE8354" w14:textId="77777777" w:rsidR="00496947" w:rsidRPr="00D31BA8" w:rsidRDefault="00496947" w:rsidP="000D1BF5">
      <w:pPr>
        <w:jc w:val="both"/>
        <w:rPr>
          <w:rFonts w:ascii="Arial" w:hAnsi="Arial" w:cs="Arial"/>
          <w:b/>
          <w:sz w:val="22"/>
          <w:szCs w:val="22"/>
        </w:rPr>
      </w:pPr>
    </w:p>
    <w:p w14:paraId="1CA78047" w14:textId="131647D5" w:rsidR="00374B8E" w:rsidRPr="00D31BA8" w:rsidRDefault="00374B8E" w:rsidP="000D1BF5">
      <w:pPr>
        <w:jc w:val="both"/>
        <w:rPr>
          <w:rFonts w:ascii="Arial" w:hAnsi="Arial" w:cs="Arial"/>
          <w:b/>
          <w:sz w:val="22"/>
          <w:szCs w:val="22"/>
        </w:rPr>
      </w:pPr>
      <w:r w:rsidRPr="00D31BA8">
        <w:rPr>
          <w:rFonts w:ascii="Arial" w:hAnsi="Arial" w:cs="Arial"/>
          <w:b/>
          <w:sz w:val="22"/>
          <w:szCs w:val="22"/>
        </w:rPr>
        <w:t>Código Orgánico de Organización Territorial, COOTAD.</w:t>
      </w:r>
    </w:p>
    <w:p w14:paraId="0E910F9C" w14:textId="77777777" w:rsidR="00374B8E" w:rsidRPr="00D31BA8" w:rsidRDefault="00374B8E" w:rsidP="000D1BF5">
      <w:pPr>
        <w:jc w:val="both"/>
        <w:rPr>
          <w:rFonts w:ascii="Arial" w:hAnsi="Arial" w:cs="Arial"/>
          <w:b/>
          <w:sz w:val="22"/>
          <w:szCs w:val="22"/>
        </w:rPr>
      </w:pPr>
    </w:p>
    <w:p w14:paraId="5F322DDB" w14:textId="1F33A4CD" w:rsidR="000D1BF5" w:rsidRDefault="000D1BF5" w:rsidP="000D1BF5">
      <w:pPr>
        <w:jc w:val="both"/>
        <w:rPr>
          <w:rFonts w:ascii="Arial" w:hAnsi="Arial" w:cs="Arial"/>
          <w:sz w:val="22"/>
          <w:szCs w:val="22"/>
        </w:rPr>
      </w:pPr>
      <w:r w:rsidRPr="00D31BA8">
        <w:rPr>
          <w:rFonts w:ascii="Arial" w:hAnsi="Arial" w:cs="Arial"/>
          <w:sz w:val="22"/>
          <w:szCs w:val="22"/>
        </w:rPr>
        <w:t xml:space="preserve">Art. 255.- Reforma </w:t>
      </w:r>
      <w:proofErr w:type="gramStart"/>
      <w:r w:rsidRPr="00D31BA8">
        <w:rPr>
          <w:rFonts w:ascii="Arial" w:hAnsi="Arial" w:cs="Arial"/>
          <w:sz w:val="22"/>
          <w:szCs w:val="22"/>
        </w:rPr>
        <w:t>presupuestaria.-</w:t>
      </w:r>
      <w:proofErr w:type="gramEnd"/>
      <w:r w:rsidRPr="00D31BA8">
        <w:rPr>
          <w:rFonts w:ascii="Arial" w:hAnsi="Arial" w:cs="Arial"/>
          <w:sz w:val="22"/>
          <w:szCs w:val="22"/>
        </w:rPr>
        <w:t xml:space="preserve"> Una vez sancionado y aprobado el presupuesto sólo podrá ser reformado por alguno de los siguientes medios: traspasos, suplementos y reducciones de créditos. Estas operaciones se efectuarán de conformidad con lo previsto en las siguientes secciones de este Código.</w:t>
      </w:r>
    </w:p>
    <w:p w14:paraId="1B460738" w14:textId="688FB267" w:rsidR="00D74278" w:rsidRDefault="00D74278" w:rsidP="000D1BF5">
      <w:pPr>
        <w:jc w:val="both"/>
        <w:rPr>
          <w:rFonts w:ascii="Arial" w:hAnsi="Arial" w:cs="Arial"/>
          <w:sz w:val="22"/>
          <w:szCs w:val="22"/>
        </w:rPr>
      </w:pPr>
    </w:p>
    <w:p w14:paraId="206A432F" w14:textId="77777777" w:rsidR="00D74278" w:rsidRPr="00D31BA8" w:rsidRDefault="00D74278" w:rsidP="00D74278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Inciso primero del </w:t>
      </w:r>
      <w:r w:rsidRPr="00972850">
        <w:rPr>
          <w:rFonts w:ascii="Arial" w:hAnsi="Arial" w:cs="Arial"/>
          <w:sz w:val="22"/>
          <w:szCs w:val="22"/>
        </w:rPr>
        <w:t>Art. 256.- Traspasos.- El ejecutivo del gobierno autónomo descentralizado, de oficio o previo informe</w:t>
      </w:r>
      <w:r>
        <w:rPr>
          <w:rFonts w:ascii="Arial" w:hAnsi="Arial" w:cs="Arial"/>
          <w:sz w:val="22"/>
          <w:szCs w:val="22"/>
        </w:rPr>
        <w:t xml:space="preserve"> </w:t>
      </w:r>
      <w:r w:rsidRPr="00972850">
        <w:rPr>
          <w:rFonts w:ascii="Arial" w:hAnsi="Arial" w:cs="Arial"/>
          <w:sz w:val="22"/>
          <w:szCs w:val="22"/>
        </w:rPr>
        <w:t>de la persona responsable de la unidad financiera, o a pedido de este funcionario, podrá autorizar</w:t>
      </w:r>
      <w:r>
        <w:rPr>
          <w:rFonts w:ascii="Arial" w:hAnsi="Arial" w:cs="Arial"/>
          <w:sz w:val="22"/>
          <w:szCs w:val="22"/>
        </w:rPr>
        <w:t xml:space="preserve"> </w:t>
      </w:r>
      <w:r w:rsidRPr="00972850">
        <w:rPr>
          <w:rFonts w:ascii="Arial" w:hAnsi="Arial" w:cs="Arial"/>
          <w:sz w:val="22"/>
          <w:szCs w:val="22"/>
        </w:rPr>
        <w:t>traspasos de créditos disponibles dentro de una misma área, programa o subprograma, siempre que</w:t>
      </w:r>
      <w:r>
        <w:rPr>
          <w:rFonts w:ascii="Arial" w:hAnsi="Arial" w:cs="Arial"/>
          <w:sz w:val="22"/>
          <w:szCs w:val="22"/>
        </w:rPr>
        <w:t xml:space="preserve"> </w:t>
      </w:r>
      <w:r w:rsidRPr="00972850">
        <w:rPr>
          <w:rFonts w:ascii="Arial" w:hAnsi="Arial" w:cs="Arial"/>
          <w:sz w:val="22"/>
          <w:szCs w:val="22"/>
        </w:rPr>
        <w:t>en el programa, subprograma o partida de que se tomen los fondos hayan disponibilidades</w:t>
      </w:r>
      <w:r>
        <w:rPr>
          <w:rFonts w:ascii="Arial" w:hAnsi="Arial" w:cs="Arial"/>
          <w:sz w:val="22"/>
          <w:szCs w:val="22"/>
        </w:rPr>
        <w:t xml:space="preserve"> </w:t>
      </w:r>
      <w:r w:rsidRPr="00972850">
        <w:rPr>
          <w:rFonts w:ascii="Arial" w:hAnsi="Arial" w:cs="Arial"/>
          <w:sz w:val="22"/>
          <w:szCs w:val="22"/>
        </w:rPr>
        <w:t>suficientes, sea porque los respectivos gastos no se efectuaren en todo o en parte debido a causas</w:t>
      </w:r>
      <w:r>
        <w:rPr>
          <w:rFonts w:ascii="Arial" w:hAnsi="Arial" w:cs="Arial"/>
          <w:sz w:val="22"/>
          <w:szCs w:val="22"/>
        </w:rPr>
        <w:t xml:space="preserve"> </w:t>
      </w:r>
      <w:r w:rsidRPr="00972850">
        <w:rPr>
          <w:rFonts w:ascii="Arial" w:hAnsi="Arial" w:cs="Arial"/>
          <w:sz w:val="22"/>
          <w:szCs w:val="22"/>
        </w:rPr>
        <w:t>imprevistas o porque se demuestre con el respectivo informe que existe excedente de</w:t>
      </w:r>
      <w:r>
        <w:rPr>
          <w:rFonts w:ascii="Arial" w:hAnsi="Arial" w:cs="Arial"/>
          <w:sz w:val="22"/>
          <w:szCs w:val="22"/>
        </w:rPr>
        <w:t xml:space="preserve"> </w:t>
      </w:r>
      <w:r w:rsidRPr="00972850">
        <w:rPr>
          <w:rFonts w:ascii="Arial" w:hAnsi="Arial" w:cs="Arial"/>
          <w:sz w:val="22"/>
          <w:szCs w:val="22"/>
        </w:rPr>
        <w:t>disponibilidades.</w:t>
      </w:r>
    </w:p>
    <w:p w14:paraId="6BBC090F" w14:textId="77777777" w:rsidR="00D74278" w:rsidRPr="00D31BA8" w:rsidRDefault="00D74278" w:rsidP="000D1BF5">
      <w:pPr>
        <w:jc w:val="both"/>
        <w:rPr>
          <w:rFonts w:ascii="Arial" w:hAnsi="Arial" w:cs="Arial"/>
          <w:sz w:val="22"/>
          <w:szCs w:val="22"/>
        </w:rPr>
      </w:pPr>
    </w:p>
    <w:p w14:paraId="31F9E0B1" w14:textId="77777777" w:rsidR="000D1BF5" w:rsidRPr="00D31BA8" w:rsidRDefault="000D1BF5" w:rsidP="000D1BF5">
      <w:pPr>
        <w:jc w:val="both"/>
        <w:rPr>
          <w:rFonts w:ascii="Arial" w:hAnsi="Arial" w:cs="Arial"/>
          <w:sz w:val="22"/>
          <w:szCs w:val="22"/>
        </w:rPr>
      </w:pPr>
    </w:p>
    <w:p w14:paraId="14099702" w14:textId="0885B4F5" w:rsidR="000D1BF5" w:rsidRPr="00D31BA8" w:rsidRDefault="000D1BF5" w:rsidP="000D1BF5">
      <w:pPr>
        <w:jc w:val="both"/>
        <w:rPr>
          <w:rFonts w:ascii="Arial" w:hAnsi="Arial" w:cs="Arial"/>
          <w:b/>
          <w:sz w:val="22"/>
          <w:szCs w:val="22"/>
        </w:rPr>
      </w:pPr>
      <w:r w:rsidRPr="00D31BA8">
        <w:rPr>
          <w:rFonts w:ascii="Arial" w:hAnsi="Arial" w:cs="Arial"/>
          <w:b/>
          <w:sz w:val="22"/>
          <w:szCs w:val="22"/>
        </w:rPr>
        <w:t>Reglamento al Código Orgánico de Planificación y Finanzas Públicas</w:t>
      </w:r>
    </w:p>
    <w:p w14:paraId="0C7BBFDF" w14:textId="77777777" w:rsidR="00554EDB" w:rsidRPr="00D31BA8" w:rsidRDefault="00554EDB" w:rsidP="000D1BF5">
      <w:pPr>
        <w:jc w:val="both"/>
        <w:rPr>
          <w:rFonts w:ascii="Arial" w:hAnsi="Arial" w:cs="Arial"/>
          <w:b/>
          <w:bCs/>
          <w:i/>
          <w:iCs/>
          <w:color w:val="000000"/>
          <w:sz w:val="22"/>
          <w:szCs w:val="22"/>
        </w:rPr>
      </w:pPr>
    </w:p>
    <w:p w14:paraId="4EF2F31B" w14:textId="77777777" w:rsidR="000D1BF5" w:rsidRPr="00D31BA8" w:rsidRDefault="000D1BF5" w:rsidP="000D1BF5">
      <w:pPr>
        <w:jc w:val="both"/>
        <w:rPr>
          <w:rFonts w:ascii="Arial" w:hAnsi="Arial" w:cs="Arial"/>
          <w:sz w:val="22"/>
          <w:szCs w:val="22"/>
        </w:rPr>
      </w:pPr>
      <w:r w:rsidRPr="00D31BA8">
        <w:rPr>
          <w:rFonts w:ascii="Arial" w:hAnsi="Arial" w:cs="Arial"/>
          <w:sz w:val="22"/>
          <w:szCs w:val="22"/>
        </w:rPr>
        <w:t xml:space="preserve">Art. </w:t>
      </w:r>
      <w:proofErr w:type="gramStart"/>
      <w:r w:rsidRPr="00D31BA8">
        <w:rPr>
          <w:rFonts w:ascii="Arial" w:hAnsi="Arial" w:cs="Arial"/>
          <w:sz w:val="22"/>
          <w:szCs w:val="22"/>
        </w:rPr>
        <w:t>105 .</w:t>
      </w:r>
      <w:proofErr w:type="gramEnd"/>
      <w:r w:rsidRPr="00D31BA8">
        <w:rPr>
          <w:rFonts w:ascii="Arial" w:hAnsi="Arial" w:cs="Arial"/>
          <w:sz w:val="22"/>
          <w:szCs w:val="22"/>
        </w:rPr>
        <w:t>- Modificaciones presupuestarias.- Son los cambios en las asignaciones del presupuesto aprobado que alteren las cantidades asignadas, el destino de las asignaciones, su naturaleza económica, la fuente de financiamiento o cualquiera otra identificación de cada: uno de los componentes de la partida presupuestaria.</w:t>
      </w:r>
    </w:p>
    <w:p w14:paraId="27BDFBED" w14:textId="77777777" w:rsidR="000D1BF5" w:rsidRPr="00D31BA8" w:rsidRDefault="000D1BF5" w:rsidP="000D1BF5">
      <w:pPr>
        <w:jc w:val="both"/>
        <w:rPr>
          <w:rFonts w:ascii="Arial" w:hAnsi="Arial" w:cs="Arial"/>
          <w:sz w:val="22"/>
          <w:szCs w:val="22"/>
        </w:rPr>
      </w:pPr>
    </w:p>
    <w:p w14:paraId="5965224E" w14:textId="3B58E4D6" w:rsidR="000D1BF5" w:rsidRPr="00D31BA8" w:rsidRDefault="000D1BF5" w:rsidP="000D1BF5">
      <w:pPr>
        <w:jc w:val="both"/>
        <w:rPr>
          <w:rFonts w:ascii="Arial" w:hAnsi="Arial" w:cs="Arial"/>
          <w:sz w:val="22"/>
          <w:szCs w:val="22"/>
        </w:rPr>
      </w:pPr>
      <w:r w:rsidRPr="00D31BA8">
        <w:rPr>
          <w:rFonts w:ascii="Arial" w:hAnsi="Arial" w:cs="Arial"/>
          <w:sz w:val="22"/>
          <w:szCs w:val="22"/>
        </w:rPr>
        <w:t>En los casos en que las modificaciones presupuestarias impliquen afectación a la programación de la ejecución presupuestaria, se deberá realizar su correspondiente reprogramación.</w:t>
      </w:r>
    </w:p>
    <w:p w14:paraId="1EB0CC1F" w14:textId="7F938DAF" w:rsidR="000D1BF5" w:rsidRPr="00D31BA8" w:rsidRDefault="000D1BF5" w:rsidP="000D1BF5">
      <w:pPr>
        <w:jc w:val="both"/>
        <w:rPr>
          <w:rFonts w:ascii="Arial" w:hAnsi="Arial" w:cs="Arial"/>
          <w:sz w:val="22"/>
          <w:szCs w:val="22"/>
        </w:rPr>
      </w:pPr>
    </w:p>
    <w:p w14:paraId="17E1FFD4" w14:textId="19657BF0" w:rsidR="000D1BF5" w:rsidRPr="00D31BA8" w:rsidRDefault="000D1BF5" w:rsidP="000D1BF5">
      <w:pPr>
        <w:jc w:val="both"/>
        <w:rPr>
          <w:rFonts w:ascii="Arial" w:hAnsi="Arial" w:cs="Arial"/>
          <w:sz w:val="22"/>
          <w:szCs w:val="22"/>
        </w:rPr>
      </w:pPr>
      <w:r w:rsidRPr="00D31BA8">
        <w:rPr>
          <w:rFonts w:ascii="Arial" w:hAnsi="Arial" w:cs="Arial"/>
          <w:sz w:val="22"/>
          <w:szCs w:val="22"/>
        </w:rPr>
        <w:t xml:space="preserve">Las modificaciones presupuestarias son: i) cambios en el monto total aprobado por el respectivo órgano competente; </w:t>
      </w:r>
      <w:proofErr w:type="spellStart"/>
      <w:r w:rsidRPr="00D31BA8">
        <w:rPr>
          <w:rFonts w:ascii="Arial" w:hAnsi="Arial" w:cs="Arial"/>
          <w:sz w:val="22"/>
          <w:szCs w:val="22"/>
        </w:rPr>
        <w:t>ii</w:t>
      </w:r>
      <w:proofErr w:type="spellEnd"/>
      <w:r w:rsidRPr="00D31BA8">
        <w:rPr>
          <w:rFonts w:ascii="Arial" w:hAnsi="Arial" w:cs="Arial"/>
          <w:sz w:val="22"/>
          <w:szCs w:val="22"/>
        </w:rPr>
        <w:t xml:space="preserve">) inclusión de programas y/o proyectos de inversión no contemplados en el Plan Anual de Inversión y </w:t>
      </w:r>
      <w:proofErr w:type="spellStart"/>
      <w:r w:rsidRPr="00D31BA8">
        <w:rPr>
          <w:rFonts w:ascii="Arial" w:hAnsi="Arial" w:cs="Arial"/>
          <w:sz w:val="22"/>
          <w:szCs w:val="22"/>
        </w:rPr>
        <w:t>iii</w:t>
      </w:r>
      <w:proofErr w:type="spellEnd"/>
      <w:r w:rsidRPr="00D31BA8">
        <w:rPr>
          <w:rFonts w:ascii="Arial" w:hAnsi="Arial" w:cs="Arial"/>
          <w:sz w:val="22"/>
          <w:szCs w:val="22"/>
        </w:rPr>
        <w:t>) traspasos de recursos sin modifica el monto total aprobado por el órgano competente. Estas modificaciones pueden afectar a los ingresos permanentes o no permanentes y/o egresos permanentes o no permanentes de los Presupuestos. El primer tipo de modificación puede corresponder a un aumento o a una disminución.</w:t>
      </w:r>
    </w:p>
    <w:p w14:paraId="65505EAE" w14:textId="77777777" w:rsidR="000D1BF5" w:rsidRPr="00D31BA8" w:rsidRDefault="000D1BF5" w:rsidP="000D1BF5">
      <w:pPr>
        <w:jc w:val="both"/>
        <w:rPr>
          <w:rFonts w:ascii="Arial" w:hAnsi="Arial" w:cs="Arial"/>
          <w:sz w:val="22"/>
          <w:szCs w:val="22"/>
        </w:rPr>
      </w:pPr>
    </w:p>
    <w:p w14:paraId="5420144C" w14:textId="71FE560B" w:rsidR="000D1BF5" w:rsidRPr="00D31BA8" w:rsidRDefault="000D1BF5" w:rsidP="000D1BF5">
      <w:pPr>
        <w:jc w:val="both"/>
        <w:rPr>
          <w:rFonts w:ascii="Arial" w:hAnsi="Arial" w:cs="Arial"/>
          <w:sz w:val="22"/>
          <w:szCs w:val="22"/>
        </w:rPr>
      </w:pPr>
      <w:r w:rsidRPr="00D31BA8">
        <w:rPr>
          <w:rFonts w:ascii="Arial" w:hAnsi="Arial" w:cs="Arial"/>
          <w:sz w:val="22"/>
          <w:szCs w:val="22"/>
        </w:rPr>
        <w:t>Para el Presupuesto General del Estado las modificaciones presupuestarias que alteran el monto total de los ingresos y gastos, en el Presupuesto General del Estado aprobado por la Asamblea Nacional, sin tener que pedir su autorización, solamente pueden realizarse conforme a la ley. La misma regla aplica en caso de decrementos.</w:t>
      </w:r>
    </w:p>
    <w:p w14:paraId="48612C06" w14:textId="1A751E54" w:rsidR="000D1BF5" w:rsidRPr="00D31BA8" w:rsidRDefault="000D1BF5" w:rsidP="003235A0">
      <w:pPr>
        <w:spacing w:before="240"/>
        <w:jc w:val="both"/>
        <w:rPr>
          <w:rFonts w:ascii="Arial" w:hAnsi="Arial" w:cs="Arial"/>
          <w:sz w:val="22"/>
          <w:szCs w:val="22"/>
        </w:rPr>
      </w:pPr>
      <w:r w:rsidRPr="00D31BA8">
        <w:rPr>
          <w:rFonts w:ascii="Arial" w:hAnsi="Arial" w:cs="Arial"/>
          <w:sz w:val="22"/>
          <w:szCs w:val="22"/>
        </w:rPr>
        <w:t>El Ministerio de Economía y Finanzas, emitirá la norma técnica que regulará los procedimientos correspondientes y ámbitos de competencia de las modificaciones presupuestarias</w:t>
      </w:r>
    </w:p>
    <w:p w14:paraId="6BA26482" w14:textId="77777777" w:rsidR="00945EB4" w:rsidRDefault="00945EB4" w:rsidP="003235A0">
      <w:pPr>
        <w:spacing w:before="240"/>
        <w:jc w:val="both"/>
        <w:rPr>
          <w:rFonts w:ascii="Arial" w:hAnsi="Arial" w:cs="Arial"/>
          <w:b/>
          <w:sz w:val="22"/>
          <w:szCs w:val="22"/>
        </w:rPr>
      </w:pPr>
    </w:p>
    <w:p w14:paraId="35F0734D" w14:textId="73C870F5" w:rsidR="000D1BF5" w:rsidRPr="00D31BA8" w:rsidRDefault="000D1BF5" w:rsidP="003235A0">
      <w:pPr>
        <w:spacing w:before="240"/>
        <w:jc w:val="both"/>
        <w:rPr>
          <w:rFonts w:ascii="Arial" w:hAnsi="Arial" w:cs="Arial"/>
          <w:b/>
          <w:sz w:val="22"/>
          <w:szCs w:val="22"/>
        </w:rPr>
      </w:pPr>
      <w:r w:rsidRPr="00D31BA8">
        <w:rPr>
          <w:rFonts w:ascii="Arial" w:hAnsi="Arial" w:cs="Arial"/>
          <w:b/>
          <w:sz w:val="22"/>
          <w:szCs w:val="22"/>
        </w:rPr>
        <w:t>Normas Técnicas de Presupuesto</w:t>
      </w:r>
    </w:p>
    <w:p w14:paraId="7213B4C8" w14:textId="77777777" w:rsidR="003235A0" w:rsidRPr="00D31BA8" w:rsidRDefault="000D1BF5" w:rsidP="003235A0">
      <w:pPr>
        <w:spacing w:before="240"/>
        <w:jc w:val="both"/>
        <w:rPr>
          <w:rFonts w:ascii="Arial" w:hAnsi="Arial" w:cs="Arial"/>
          <w:b/>
          <w:bCs/>
          <w:color w:val="000000"/>
          <w:sz w:val="22"/>
          <w:szCs w:val="22"/>
        </w:rPr>
      </w:pPr>
      <w:r w:rsidRPr="00D31BA8">
        <w:rPr>
          <w:rFonts w:ascii="Arial" w:hAnsi="Arial" w:cs="Arial"/>
          <w:b/>
          <w:bCs/>
          <w:color w:val="000000"/>
          <w:sz w:val="22"/>
          <w:szCs w:val="22"/>
        </w:rPr>
        <w:t>Numeral 2.3.4.3 Modificaciones Presupuestarias</w:t>
      </w:r>
    </w:p>
    <w:p w14:paraId="17DAAABD" w14:textId="2FF556E7" w:rsidR="00CA44EF" w:rsidRPr="00D31BA8" w:rsidRDefault="000D1BF5" w:rsidP="003235A0">
      <w:pPr>
        <w:spacing w:before="240"/>
        <w:jc w:val="both"/>
        <w:rPr>
          <w:rFonts w:ascii="Arial" w:hAnsi="Arial" w:cs="Arial"/>
          <w:b/>
          <w:bCs/>
          <w:color w:val="000000"/>
          <w:sz w:val="22"/>
          <w:szCs w:val="22"/>
        </w:rPr>
      </w:pPr>
      <w:r w:rsidRPr="00D31BA8">
        <w:rPr>
          <w:rFonts w:ascii="Arial" w:hAnsi="Arial" w:cs="Arial"/>
          <w:b/>
          <w:bCs/>
          <w:color w:val="000000"/>
          <w:sz w:val="22"/>
          <w:szCs w:val="22"/>
        </w:rPr>
        <w:t>NTP 18.  Modificaciones Presupuestarias Generales</w:t>
      </w:r>
    </w:p>
    <w:p w14:paraId="50AC68E4" w14:textId="3E3AD7B0" w:rsidR="003235A0" w:rsidRPr="00D31BA8" w:rsidRDefault="000D1BF5" w:rsidP="003235A0">
      <w:pPr>
        <w:autoSpaceDE w:val="0"/>
        <w:autoSpaceDN w:val="0"/>
        <w:adjustRightInd w:val="0"/>
        <w:spacing w:before="240"/>
        <w:rPr>
          <w:rFonts w:ascii="Arial" w:hAnsi="Arial" w:cs="Arial"/>
          <w:b/>
          <w:bCs/>
          <w:color w:val="000000"/>
          <w:sz w:val="22"/>
          <w:szCs w:val="22"/>
        </w:rPr>
      </w:pPr>
      <w:r w:rsidRPr="00D31BA8">
        <w:rPr>
          <w:rFonts w:ascii="Arial" w:hAnsi="Arial" w:cs="Arial"/>
          <w:b/>
          <w:bCs/>
          <w:color w:val="000000"/>
          <w:sz w:val="22"/>
          <w:szCs w:val="22"/>
        </w:rPr>
        <w:t xml:space="preserve">Definición </w:t>
      </w:r>
    </w:p>
    <w:p w14:paraId="63CC74FB" w14:textId="727146C3" w:rsidR="000D1BF5" w:rsidRPr="00D31BA8" w:rsidRDefault="000D1BF5" w:rsidP="003235A0">
      <w:pPr>
        <w:autoSpaceDE w:val="0"/>
        <w:autoSpaceDN w:val="0"/>
        <w:adjustRightInd w:val="0"/>
        <w:spacing w:before="240"/>
        <w:jc w:val="both"/>
        <w:rPr>
          <w:rFonts w:ascii="Times New Roman" w:hAnsi="Times New Roman" w:cs="Times New Roman"/>
          <w:sz w:val="22"/>
          <w:szCs w:val="22"/>
        </w:rPr>
      </w:pPr>
      <w:r w:rsidRPr="00D31BA8">
        <w:rPr>
          <w:rFonts w:ascii="Arial" w:hAnsi="Arial" w:cs="Arial"/>
          <w:color w:val="000000"/>
          <w:sz w:val="22"/>
          <w:szCs w:val="22"/>
        </w:rPr>
        <w:t>1. Son los cambios o variaciones que se producen respecto del presupuesto</w:t>
      </w:r>
      <w:r w:rsidRPr="00D31BA8">
        <w:rPr>
          <w:rFonts w:ascii="Times New Roman" w:hAnsi="Times New Roman" w:cs="Times New Roman"/>
          <w:sz w:val="22"/>
          <w:szCs w:val="22"/>
        </w:rPr>
        <w:t xml:space="preserve"> </w:t>
      </w:r>
      <w:r w:rsidRPr="00D31BA8">
        <w:rPr>
          <w:rFonts w:ascii="Arial" w:hAnsi="Arial" w:cs="Arial"/>
          <w:color w:val="000000"/>
          <w:sz w:val="22"/>
          <w:szCs w:val="22"/>
        </w:rPr>
        <w:t>aprobado, los cuales surgen por necesidades de la ejecución presupuestaria.</w:t>
      </w:r>
    </w:p>
    <w:p w14:paraId="30BC7DAB" w14:textId="77777777" w:rsidR="00FE1F19" w:rsidRPr="00D31BA8" w:rsidRDefault="00FE1F19" w:rsidP="00554ED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2"/>
          <w:szCs w:val="22"/>
        </w:rPr>
      </w:pPr>
    </w:p>
    <w:p w14:paraId="35B0A3B7" w14:textId="21FE3824" w:rsidR="000D1BF5" w:rsidRPr="00D31BA8" w:rsidRDefault="000D1BF5" w:rsidP="00554EDB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D31BA8">
        <w:rPr>
          <w:rFonts w:ascii="Arial" w:hAnsi="Arial" w:cs="Arial"/>
          <w:color w:val="000000"/>
          <w:sz w:val="22"/>
          <w:szCs w:val="22"/>
        </w:rPr>
        <w:t>Pueden implicar la afectación del monto original del presupuesto o la reasignación entre los rubros componentes de los ingresos e ítems de los gastos al nivel de sus estructuras presupuestarias.</w:t>
      </w:r>
    </w:p>
    <w:p w14:paraId="548577D9" w14:textId="77777777" w:rsidR="000D1BF5" w:rsidRPr="00D31BA8" w:rsidRDefault="000D1BF5" w:rsidP="00554ED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2"/>
          <w:szCs w:val="22"/>
        </w:rPr>
      </w:pPr>
      <w:r w:rsidRPr="00D31BA8">
        <w:rPr>
          <w:rFonts w:ascii="Arial" w:hAnsi="Arial" w:cs="Arial"/>
          <w:color w:val="000000"/>
          <w:sz w:val="22"/>
          <w:szCs w:val="22"/>
        </w:rPr>
        <w:t xml:space="preserve"> </w:t>
      </w:r>
    </w:p>
    <w:p w14:paraId="1F53ADE7" w14:textId="77777777" w:rsidR="000D1BF5" w:rsidRPr="00D31BA8" w:rsidRDefault="000D1BF5" w:rsidP="00554EDB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D31BA8">
        <w:rPr>
          <w:rFonts w:ascii="Arial" w:hAnsi="Arial" w:cs="Arial"/>
          <w:color w:val="000000"/>
          <w:sz w:val="22"/>
          <w:szCs w:val="22"/>
        </w:rPr>
        <w:t>2. Las modificaciones al presupuesto originalmente aprobado se reconocerán bajo</w:t>
      </w:r>
    </w:p>
    <w:p w14:paraId="68434A3C" w14:textId="77777777" w:rsidR="000D1BF5" w:rsidRPr="00D31BA8" w:rsidRDefault="000D1BF5" w:rsidP="00554ED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2"/>
          <w:szCs w:val="22"/>
        </w:rPr>
      </w:pPr>
      <w:r w:rsidRPr="00D31BA8">
        <w:rPr>
          <w:rFonts w:ascii="Arial" w:hAnsi="Arial" w:cs="Arial"/>
          <w:color w:val="000000"/>
          <w:sz w:val="22"/>
          <w:szCs w:val="22"/>
        </w:rPr>
        <w:t xml:space="preserve">el concepto de presupuesto codificado. </w:t>
      </w:r>
    </w:p>
    <w:p w14:paraId="7883DF66" w14:textId="77777777" w:rsidR="000D1BF5" w:rsidRPr="00D31BA8" w:rsidRDefault="000D1BF5" w:rsidP="00554ED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2"/>
          <w:szCs w:val="22"/>
        </w:rPr>
      </w:pPr>
    </w:p>
    <w:p w14:paraId="761E32B4" w14:textId="77777777" w:rsidR="000D1BF5" w:rsidRPr="00D31BA8" w:rsidRDefault="000D1BF5" w:rsidP="00554EDB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D31BA8">
        <w:rPr>
          <w:rFonts w:ascii="Arial" w:hAnsi="Arial" w:cs="Arial"/>
          <w:color w:val="000000"/>
          <w:sz w:val="22"/>
          <w:szCs w:val="22"/>
        </w:rPr>
        <w:t>3. Toda modificación que se realice al presupuesto deberá considerar su efecto en</w:t>
      </w:r>
    </w:p>
    <w:p w14:paraId="7F8C1DE5" w14:textId="77777777" w:rsidR="000D1BF5" w:rsidRPr="00D31BA8" w:rsidRDefault="000D1BF5" w:rsidP="00554EDB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D31BA8">
        <w:rPr>
          <w:rFonts w:ascii="Arial" w:hAnsi="Arial" w:cs="Arial"/>
          <w:color w:val="000000"/>
          <w:sz w:val="22"/>
          <w:szCs w:val="22"/>
        </w:rPr>
        <w:t>la programación financiera de la ejecución presupuestaria y generar la reprogramación correspondiente.</w:t>
      </w:r>
    </w:p>
    <w:p w14:paraId="0B0A15AE" w14:textId="77777777" w:rsidR="00A0728B" w:rsidRPr="00D31BA8" w:rsidRDefault="00A0728B" w:rsidP="000D1BF5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000000"/>
          <w:sz w:val="22"/>
          <w:szCs w:val="22"/>
        </w:rPr>
      </w:pPr>
    </w:p>
    <w:p w14:paraId="3AA72779" w14:textId="61F2E992" w:rsidR="000D1BF5" w:rsidRPr="00D31BA8" w:rsidRDefault="000D1BF5" w:rsidP="000D1BF5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000000"/>
          <w:sz w:val="22"/>
          <w:szCs w:val="22"/>
        </w:rPr>
      </w:pPr>
      <w:r w:rsidRPr="00D31BA8">
        <w:rPr>
          <w:rFonts w:ascii="Arial" w:hAnsi="Arial" w:cs="Arial"/>
          <w:b/>
          <w:bCs/>
          <w:color w:val="000000"/>
          <w:sz w:val="22"/>
          <w:szCs w:val="22"/>
        </w:rPr>
        <w:t>Informes de Sustento</w:t>
      </w:r>
    </w:p>
    <w:p w14:paraId="39A227EC" w14:textId="77777777" w:rsidR="000D1BF5" w:rsidRPr="00D31BA8" w:rsidRDefault="000D1BF5" w:rsidP="000D1BF5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000000"/>
          <w:sz w:val="22"/>
          <w:szCs w:val="22"/>
        </w:rPr>
      </w:pPr>
    </w:p>
    <w:p w14:paraId="1CE24FD8" w14:textId="4088138D" w:rsidR="000D1BF5" w:rsidRPr="00D31BA8" w:rsidRDefault="000D1BF5" w:rsidP="000D1BF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2"/>
          <w:szCs w:val="22"/>
        </w:rPr>
      </w:pPr>
      <w:r w:rsidRPr="00D31BA8">
        <w:rPr>
          <w:rFonts w:ascii="Arial" w:hAnsi="Arial" w:cs="Arial"/>
          <w:color w:val="000000"/>
          <w:sz w:val="22"/>
          <w:szCs w:val="22"/>
        </w:rPr>
        <w:t>4. Las modificaciones al presupuesto se sustentarán en un informe técnico que respalde la necesidad y el propósito de su realización. Adicionalmente, se deberá contar con un informe de la unidad de planificación institucional respecto de su efecto en el plan anual institucional y en el cumplimiento de las metas de</w:t>
      </w:r>
      <w:r w:rsidRPr="00D31BA8">
        <w:rPr>
          <w:rFonts w:ascii="Times New Roman" w:hAnsi="Times New Roman" w:cs="Times New Roman"/>
          <w:sz w:val="22"/>
          <w:szCs w:val="22"/>
        </w:rPr>
        <w:t xml:space="preserve"> </w:t>
      </w:r>
      <w:r w:rsidRPr="00D31BA8">
        <w:rPr>
          <w:rFonts w:ascii="Arial" w:hAnsi="Arial" w:cs="Arial"/>
          <w:color w:val="000000"/>
          <w:sz w:val="22"/>
          <w:szCs w:val="22"/>
        </w:rPr>
        <w:t>resultados de los programas involucrados. Al informe se incorporará los</w:t>
      </w:r>
      <w:r w:rsidRPr="00D31BA8">
        <w:rPr>
          <w:rFonts w:ascii="Times New Roman" w:hAnsi="Times New Roman" w:cs="Times New Roman"/>
          <w:sz w:val="22"/>
          <w:szCs w:val="22"/>
        </w:rPr>
        <w:t xml:space="preserve"> </w:t>
      </w:r>
      <w:r w:rsidRPr="00D31BA8">
        <w:rPr>
          <w:rFonts w:ascii="Arial" w:hAnsi="Arial" w:cs="Arial"/>
          <w:color w:val="000000"/>
          <w:sz w:val="22"/>
          <w:szCs w:val="22"/>
        </w:rPr>
        <w:t xml:space="preserve">documentos de soporte pertinentes. </w:t>
      </w:r>
    </w:p>
    <w:p w14:paraId="311DD368" w14:textId="77777777" w:rsidR="000D1BF5" w:rsidRPr="00D31BA8" w:rsidRDefault="000D1BF5" w:rsidP="000D1BF5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000000"/>
          <w:sz w:val="22"/>
          <w:szCs w:val="22"/>
        </w:rPr>
      </w:pPr>
    </w:p>
    <w:p w14:paraId="604410A0" w14:textId="614F29F8" w:rsidR="000D1BF5" w:rsidRPr="00D31BA8" w:rsidRDefault="000D1BF5" w:rsidP="000D1BF5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000000"/>
          <w:sz w:val="22"/>
          <w:szCs w:val="22"/>
        </w:rPr>
      </w:pPr>
      <w:r w:rsidRPr="00D31BA8">
        <w:rPr>
          <w:rFonts w:ascii="Arial" w:hAnsi="Arial" w:cs="Arial"/>
          <w:b/>
          <w:bCs/>
          <w:color w:val="000000"/>
          <w:sz w:val="22"/>
          <w:szCs w:val="22"/>
        </w:rPr>
        <w:t xml:space="preserve">Documento de Aprobación </w:t>
      </w:r>
    </w:p>
    <w:p w14:paraId="2E3EADC8" w14:textId="77777777" w:rsidR="000D1BF5" w:rsidRPr="00D31BA8" w:rsidRDefault="000D1BF5" w:rsidP="000D1BF5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000000"/>
          <w:sz w:val="22"/>
          <w:szCs w:val="22"/>
        </w:rPr>
      </w:pPr>
    </w:p>
    <w:p w14:paraId="359D9B76" w14:textId="77777777" w:rsidR="000D1BF5" w:rsidRPr="00D31BA8" w:rsidRDefault="000D1BF5" w:rsidP="000D1BF5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D31BA8">
        <w:rPr>
          <w:rFonts w:ascii="Arial" w:hAnsi="Arial" w:cs="Arial"/>
          <w:color w:val="000000"/>
          <w:sz w:val="22"/>
          <w:szCs w:val="22"/>
        </w:rPr>
        <w:t xml:space="preserve">5. Las modificaciones presupuestarias se aprobarán mediante la legalización del documento denominado Resolución por parte de autoridad competente o su delegado.  </w:t>
      </w:r>
    </w:p>
    <w:p w14:paraId="7F9CD1C4" w14:textId="77777777" w:rsidR="00554EDB" w:rsidRPr="00D31BA8" w:rsidRDefault="00554EDB" w:rsidP="000D1BF5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000000"/>
          <w:sz w:val="22"/>
          <w:szCs w:val="22"/>
        </w:rPr>
      </w:pPr>
    </w:p>
    <w:p w14:paraId="7A61D47B" w14:textId="027C8F94" w:rsidR="000D1BF5" w:rsidRPr="00D31BA8" w:rsidRDefault="000D1BF5" w:rsidP="000D1BF5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000000"/>
          <w:sz w:val="22"/>
          <w:szCs w:val="22"/>
        </w:rPr>
      </w:pPr>
      <w:r w:rsidRPr="00D31BA8">
        <w:rPr>
          <w:rFonts w:ascii="Arial" w:hAnsi="Arial" w:cs="Arial"/>
          <w:b/>
          <w:bCs/>
          <w:color w:val="000000"/>
          <w:sz w:val="22"/>
          <w:szCs w:val="22"/>
        </w:rPr>
        <w:t>Tipos de Modificaciones Presupuestarias</w:t>
      </w:r>
    </w:p>
    <w:p w14:paraId="162171FD" w14:textId="77777777" w:rsidR="000D1BF5" w:rsidRPr="00D31BA8" w:rsidRDefault="000D1BF5" w:rsidP="000D1BF5">
      <w:pPr>
        <w:spacing w:line="360" w:lineRule="auto"/>
        <w:jc w:val="both"/>
        <w:rPr>
          <w:rFonts w:ascii="Arial" w:hAnsi="Arial" w:cs="Arial"/>
          <w:b/>
          <w:bCs/>
          <w:color w:val="000000"/>
          <w:sz w:val="22"/>
          <w:szCs w:val="22"/>
        </w:rPr>
      </w:pPr>
    </w:p>
    <w:p w14:paraId="1C1EC1C4" w14:textId="3E284477" w:rsidR="000D1BF5" w:rsidRPr="00D31BA8" w:rsidRDefault="000D1BF5" w:rsidP="000D1BF5">
      <w:pPr>
        <w:jc w:val="both"/>
        <w:rPr>
          <w:rFonts w:ascii="Arial" w:hAnsi="Arial" w:cs="Arial"/>
          <w:b/>
          <w:i/>
          <w:iCs/>
          <w:color w:val="000000"/>
          <w:sz w:val="22"/>
          <w:szCs w:val="22"/>
        </w:rPr>
      </w:pPr>
      <w:r w:rsidRPr="00D31BA8">
        <w:rPr>
          <w:rFonts w:ascii="Arial" w:hAnsi="Arial" w:cs="Arial"/>
          <w:b/>
          <w:i/>
          <w:iCs/>
          <w:color w:val="000000"/>
          <w:sz w:val="22"/>
          <w:szCs w:val="22"/>
        </w:rPr>
        <w:t>Traspasos</w:t>
      </w:r>
    </w:p>
    <w:p w14:paraId="29D7682B" w14:textId="77777777" w:rsidR="00554EDB" w:rsidRPr="00D31BA8" w:rsidRDefault="00554EDB" w:rsidP="000D1BF5">
      <w:pPr>
        <w:jc w:val="both"/>
        <w:rPr>
          <w:rFonts w:ascii="Arial" w:hAnsi="Arial" w:cs="Arial"/>
          <w:b/>
          <w:i/>
          <w:iCs/>
          <w:color w:val="000000"/>
          <w:sz w:val="22"/>
          <w:szCs w:val="22"/>
        </w:rPr>
      </w:pPr>
    </w:p>
    <w:p w14:paraId="62FC4149" w14:textId="77777777" w:rsidR="000D1BF5" w:rsidRPr="00D31BA8" w:rsidRDefault="000D1BF5" w:rsidP="000D1BF5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D31BA8">
        <w:rPr>
          <w:rFonts w:ascii="Arial" w:hAnsi="Arial" w:cs="Arial"/>
          <w:color w:val="000000"/>
          <w:sz w:val="22"/>
          <w:szCs w:val="22"/>
        </w:rPr>
        <w:t>9. Distinguen las modificaciones entre los rubros de ingresos o entre ítems de gastos del presupuesto institucional que no ocasionen alteración del monto del presupuesto vigente.</w:t>
      </w:r>
    </w:p>
    <w:p w14:paraId="0261797F" w14:textId="77777777" w:rsidR="000D1BF5" w:rsidRPr="00D31BA8" w:rsidRDefault="000D1BF5" w:rsidP="000D1BF5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</w:p>
    <w:p w14:paraId="4A7E1EF2" w14:textId="3F818CE8" w:rsidR="00554EDB" w:rsidRDefault="00771EAA" w:rsidP="00554EDB">
      <w:pPr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  <w:sz w:val="22"/>
          <w:szCs w:val="22"/>
        </w:rPr>
      </w:pPr>
      <w:r w:rsidRPr="00D31BA8">
        <w:rPr>
          <w:rFonts w:ascii="Arial" w:hAnsi="Arial" w:cs="Arial"/>
          <w:b/>
          <w:color w:val="000000"/>
          <w:sz w:val="22"/>
          <w:szCs w:val="22"/>
        </w:rPr>
        <w:t xml:space="preserve">JUSTIFICACIÓN. </w:t>
      </w:r>
      <w:r w:rsidR="007F5B5B">
        <w:rPr>
          <w:rFonts w:ascii="Arial" w:hAnsi="Arial" w:cs="Arial"/>
          <w:b/>
          <w:color w:val="000000"/>
          <w:sz w:val="22"/>
          <w:szCs w:val="22"/>
        </w:rPr>
        <w:t>–</w:t>
      </w:r>
    </w:p>
    <w:p w14:paraId="6807813D" w14:textId="0A999979" w:rsidR="008349D0" w:rsidRDefault="008349D0" w:rsidP="00554EDB">
      <w:pPr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  <w:sz w:val="22"/>
          <w:szCs w:val="22"/>
        </w:rPr>
      </w:pPr>
    </w:p>
    <w:p w14:paraId="41A17E10" w14:textId="5CEE26F1" w:rsidR="008349D0" w:rsidRDefault="008349D0" w:rsidP="00554EDB">
      <w:pPr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  <w:sz w:val="22"/>
          <w:szCs w:val="22"/>
        </w:rPr>
      </w:pPr>
      <w:r w:rsidRPr="008349D0">
        <w:rPr>
          <w:rFonts w:ascii="Arial" w:hAnsi="Arial" w:cs="Arial"/>
          <w:b/>
          <w:bCs/>
          <w:color w:val="000000"/>
          <w:sz w:val="22"/>
          <w:szCs w:val="22"/>
          <w:u w:val="single"/>
        </w:rPr>
        <w:t>REFORMA 1</w:t>
      </w:r>
      <w:r>
        <w:rPr>
          <w:rFonts w:ascii="Arial" w:hAnsi="Arial" w:cs="Arial"/>
          <w:b/>
          <w:bCs/>
          <w:color w:val="000000"/>
          <w:sz w:val="22"/>
          <w:szCs w:val="22"/>
          <w:u w:val="single"/>
        </w:rPr>
        <w:t>1</w:t>
      </w:r>
    </w:p>
    <w:p w14:paraId="2D1E9DD4" w14:textId="3758C504" w:rsidR="008349D0" w:rsidRDefault="008349D0" w:rsidP="00554EDB">
      <w:pPr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  <w:sz w:val="22"/>
          <w:szCs w:val="22"/>
        </w:rPr>
      </w:pPr>
    </w:p>
    <w:p w14:paraId="24947C7F" w14:textId="77777777" w:rsidR="008349D0" w:rsidRDefault="008349D0" w:rsidP="008349D0">
      <w:pPr>
        <w:autoSpaceDE w:val="0"/>
        <w:autoSpaceDN w:val="0"/>
        <w:adjustRightInd w:val="0"/>
        <w:rPr>
          <w:rFonts w:ascii="Arial" w:hAnsi="Arial" w:cs="Arial"/>
          <w:b/>
          <w:bCs/>
          <w:color w:val="000000"/>
          <w:sz w:val="22"/>
          <w:szCs w:val="22"/>
        </w:rPr>
      </w:pPr>
      <w:r>
        <w:rPr>
          <w:rFonts w:ascii="Arial" w:hAnsi="Arial" w:cs="Arial"/>
          <w:b/>
          <w:bCs/>
          <w:color w:val="000000"/>
          <w:sz w:val="22"/>
          <w:szCs w:val="22"/>
        </w:rPr>
        <w:t>ITEM 1</w:t>
      </w:r>
    </w:p>
    <w:p w14:paraId="638AFFA5" w14:textId="47B43C95" w:rsidR="008349D0" w:rsidRDefault="008349D0" w:rsidP="00554EDB">
      <w:pPr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  <w:sz w:val="22"/>
          <w:szCs w:val="22"/>
        </w:rPr>
      </w:pPr>
    </w:p>
    <w:p w14:paraId="688506EE" w14:textId="0BAEE9B6" w:rsidR="006253A3" w:rsidRPr="006253A3" w:rsidRDefault="006253A3" w:rsidP="00554EDB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6253A3">
        <w:rPr>
          <w:rFonts w:ascii="Arial" w:hAnsi="Arial" w:cs="Arial"/>
          <w:color w:val="000000"/>
          <w:sz w:val="22"/>
          <w:szCs w:val="22"/>
        </w:rPr>
        <w:t xml:space="preserve">Conforme estado de cuenta del banco central del ecuador período: 03-01-2026 </w:t>
      </w:r>
      <w:r>
        <w:rPr>
          <w:rFonts w:ascii="Arial" w:hAnsi="Arial" w:cs="Arial"/>
          <w:color w:val="000000"/>
          <w:sz w:val="22"/>
          <w:szCs w:val="22"/>
        </w:rPr>
        <w:t>al</w:t>
      </w:r>
      <w:r w:rsidRPr="006253A3">
        <w:rPr>
          <w:rFonts w:ascii="Arial" w:hAnsi="Arial" w:cs="Arial"/>
          <w:color w:val="000000"/>
          <w:sz w:val="22"/>
          <w:szCs w:val="22"/>
        </w:rPr>
        <w:t xml:space="preserve"> 03-31-2026, comprobante: 186777, con corte 30 de marzo 2026, por el concepto de </w:t>
      </w:r>
      <w:r w:rsidR="00A42395">
        <w:rPr>
          <w:rFonts w:ascii="Arial" w:hAnsi="Arial" w:cs="Arial"/>
          <w:color w:val="000000"/>
          <w:sz w:val="22"/>
          <w:szCs w:val="22"/>
        </w:rPr>
        <w:t>r</w:t>
      </w:r>
      <w:r w:rsidRPr="006253A3">
        <w:rPr>
          <w:rFonts w:ascii="Arial" w:hAnsi="Arial" w:cs="Arial"/>
          <w:color w:val="000000"/>
          <w:sz w:val="22"/>
          <w:szCs w:val="22"/>
        </w:rPr>
        <w:t xml:space="preserve">etención cinco por mil de </w:t>
      </w:r>
      <w:r w:rsidR="006A4B8E">
        <w:rPr>
          <w:rFonts w:ascii="Arial" w:hAnsi="Arial" w:cs="Arial"/>
          <w:color w:val="000000"/>
          <w:sz w:val="22"/>
          <w:szCs w:val="22"/>
        </w:rPr>
        <w:t xml:space="preserve">la </w:t>
      </w:r>
      <w:r w:rsidRPr="006253A3">
        <w:rPr>
          <w:rFonts w:ascii="Arial" w:hAnsi="Arial" w:cs="Arial"/>
          <w:color w:val="000000"/>
          <w:sz w:val="22"/>
          <w:szCs w:val="22"/>
        </w:rPr>
        <w:t>C</w:t>
      </w:r>
      <w:r w:rsidR="006A4B8E">
        <w:rPr>
          <w:rFonts w:ascii="Arial" w:hAnsi="Arial" w:cs="Arial"/>
          <w:color w:val="000000"/>
          <w:sz w:val="22"/>
          <w:szCs w:val="22"/>
        </w:rPr>
        <w:t xml:space="preserve">ontraloría </w:t>
      </w:r>
      <w:r w:rsidRPr="006253A3">
        <w:rPr>
          <w:rFonts w:ascii="Arial" w:hAnsi="Arial" w:cs="Arial"/>
          <w:color w:val="000000"/>
          <w:sz w:val="22"/>
          <w:szCs w:val="22"/>
        </w:rPr>
        <w:t>G</w:t>
      </w:r>
      <w:r w:rsidR="006A4B8E">
        <w:rPr>
          <w:rFonts w:ascii="Arial" w:hAnsi="Arial" w:cs="Arial"/>
          <w:color w:val="000000"/>
          <w:sz w:val="22"/>
          <w:szCs w:val="22"/>
        </w:rPr>
        <w:t xml:space="preserve">eneral del </w:t>
      </w:r>
      <w:r w:rsidRPr="006253A3">
        <w:rPr>
          <w:rFonts w:ascii="Arial" w:hAnsi="Arial" w:cs="Arial"/>
          <w:color w:val="000000"/>
          <w:sz w:val="22"/>
          <w:szCs w:val="22"/>
        </w:rPr>
        <w:t>E</w:t>
      </w:r>
      <w:r w:rsidR="006A4B8E">
        <w:rPr>
          <w:rFonts w:ascii="Arial" w:hAnsi="Arial" w:cs="Arial"/>
          <w:color w:val="000000"/>
          <w:sz w:val="22"/>
          <w:szCs w:val="22"/>
        </w:rPr>
        <w:t>stado</w:t>
      </w:r>
      <w:r w:rsidRPr="006253A3">
        <w:rPr>
          <w:rFonts w:ascii="Arial" w:hAnsi="Arial" w:cs="Arial"/>
          <w:color w:val="000000"/>
          <w:sz w:val="22"/>
          <w:szCs w:val="22"/>
        </w:rPr>
        <w:t>, cuota mes de Nov 2025</w:t>
      </w:r>
      <w:r w:rsidR="006A4B8E">
        <w:rPr>
          <w:rFonts w:ascii="Arial" w:hAnsi="Arial" w:cs="Arial"/>
          <w:color w:val="000000"/>
          <w:sz w:val="22"/>
          <w:szCs w:val="22"/>
        </w:rPr>
        <w:t xml:space="preserve">, se procedió a incrementar el </w:t>
      </w:r>
      <w:r w:rsidR="006A4B8E">
        <w:rPr>
          <w:rFonts w:ascii="Arial" w:hAnsi="Arial" w:cs="Arial"/>
          <w:color w:val="000000"/>
          <w:sz w:val="22"/>
          <w:szCs w:val="22"/>
        </w:rPr>
        <w:lastRenderedPageBreak/>
        <w:t xml:space="preserve">monto de USD. 16.486,66 a la partida presupuestaria </w:t>
      </w:r>
      <w:proofErr w:type="spellStart"/>
      <w:r w:rsidR="006A4B8E">
        <w:rPr>
          <w:rFonts w:ascii="Arial" w:hAnsi="Arial" w:cs="Arial"/>
          <w:color w:val="000000"/>
          <w:sz w:val="22"/>
          <w:szCs w:val="22"/>
        </w:rPr>
        <w:t>N°</w:t>
      </w:r>
      <w:proofErr w:type="spellEnd"/>
      <w:r w:rsidR="006A4B8E">
        <w:rPr>
          <w:rFonts w:ascii="Arial" w:hAnsi="Arial" w:cs="Arial"/>
          <w:color w:val="000000"/>
          <w:sz w:val="22"/>
          <w:szCs w:val="22"/>
        </w:rPr>
        <w:t xml:space="preserve"> 511. </w:t>
      </w:r>
      <w:proofErr w:type="gramStart"/>
      <w:r w:rsidR="006A4B8E" w:rsidRPr="006A4B8E">
        <w:rPr>
          <w:rFonts w:ascii="Arial" w:hAnsi="Arial" w:cs="Arial"/>
          <w:color w:val="000000"/>
          <w:sz w:val="22"/>
          <w:szCs w:val="22"/>
        </w:rPr>
        <w:t>5.8.01.08.03</w:t>
      </w:r>
      <w:r w:rsidR="006A4B8E">
        <w:rPr>
          <w:rFonts w:ascii="Arial" w:hAnsi="Arial" w:cs="Arial"/>
          <w:color w:val="000000"/>
          <w:sz w:val="22"/>
          <w:szCs w:val="22"/>
        </w:rPr>
        <w:t xml:space="preserve">  para</w:t>
      </w:r>
      <w:proofErr w:type="gramEnd"/>
      <w:r w:rsidR="006A4B8E">
        <w:rPr>
          <w:rFonts w:ascii="Arial" w:hAnsi="Arial" w:cs="Arial"/>
          <w:color w:val="000000"/>
          <w:sz w:val="22"/>
          <w:szCs w:val="22"/>
        </w:rPr>
        <w:t xml:space="preserve"> poder realizar el compromiso presupuestario respectivo.</w:t>
      </w:r>
    </w:p>
    <w:p w14:paraId="437B6F9A" w14:textId="77777777" w:rsidR="008349D0" w:rsidRDefault="008349D0" w:rsidP="00554EDB">
      <w:pPr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  <w:sz w:val="22"/>
          <w:szCs w:val="22"/>
        </w:rPr>
      </w:pPr>
    </w:p>
    <w:p w14:paraId="64FC65E6" w14:textId="77D6D671" w:rsidR="008349D0" w:rsidRPr="009E0908" w:rsidRDefault="008349D0" w:rsidP="008349D0">
      <w:pPr>
        <w:jc w:val="both"/>
        <w:rPr>
          <w:rFonts w:ascii="Arial" w:hAnsi="Arial" w:cs="Arial"/>
          <w:sz w:val="22"/>
          <w:szCs w:val="22"/>
        </w:rPr>
      </w:pPr>
      <w:r w:rsidRPr="009E0908">
        <w:rPr>
          <w:rFonts w:ascii="Arial" w:hAnsi="Arial" w:cs="Arial"/>
          <w:sz w:val="22"/>
          <w:szCs w:val="22"/>
        </w:rPr>
        <w:t>A continuación, se remite la propuesta de</w:t>
      </w:r>
      <w:r>
        <w:rPr>
          <w:rFonts w:ascii="Arial" w:hAnsi="Arial" w:cs="Arial"/>
          <w:sz w:val="22"/>
          <w:szCs w:val="22"/>
        </w:rPr>
        <w:t>l</w:t>
      </w:r>
      <w:r w:rsidRPr="009E0908">
        <w:rPr>
          <w:rFonts w:ascii="Arial" w:hAnsi="Arial" w:cs="Arial"/>
          <w:sz w:val="22"/>
          <w:szCs w:val="22"/>
        </w:rPr>
        <w:t xml:space="preserve"> traspaso de crédito, </w:t>
      </w:r>
      <w:r>
        <w:rPr>
          <w:rFonts w:ascii="Arial" w:hAnsi="Arial" w:cs="Arial"/>
          <w:sz w:val="22"/>
          <w:szCs w:val="22"/>
        </w:rPr>
        <w:t>correspondiente a reforma 11</w:t>
      </w:r>
      <w:r w:rsidRPr="009E0908">
        <w:rPr>
          <w:rFonts w:ascii="Arial" w:hAnsi="Arial" w:cs="Arial"/>
          <w:sz w:val="22"/>
          <w:szCs w:val="22"/>
        </w:rPr>
        <w:t>:</w:t>
      </w:r>
    </w:p>
    <w:p w14:paraId="41DE23F6" w14:textId="77777777" w:rsidR="008349D0" w:rsidRDefault="008349D0" w:rsidP="008349D0">
      <w:pPr>
        <w:autoSpaceDE w:val="0"/>
        <w:autoSpaceDN w:val="0"/>
        <w:adjustRightInd w:val="0"/>
        <w:jc w:val="both"/>
      </w:pPr>
      <w:r>
        <w:fldChar w:fldCharType="begin"/>
      </w:r>
      <w:r>
        <w:instrText xml:space="preserve"> LINK Excel.Sheet.12 "E:\\REFORMAS 2026\\REFORMA 10\\CUADRO REFORMAS.xlsx" "Hoja1!F2C1:F26C8" \a \f 4 \h  \* MERGEFORMAT </w:instrText>
      </w:r>
      <w:r>
        <w:fldChar w:fldCharType="separate"/>
      </w:r>
    </w:p>
    <w:p w14:paraId="096BCE3E" w14:textId="0216746E" w:rsidR="008349D0" w:rsidRDefault="008349D0" w:rsidP="008349D0">
      <w:pPr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  <w:sz w:val="22"/>
          <w:szCs w:val="22"/>
        </w:rPr>
      </w:pPr>
      <w:r>
        <w:fldChar w:fldCharType="end"/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558"/>
        <w:gridCol w:w="1441"/>
        <w:gridCol w:w="1521"/>
        <w:gridCol w:w="1394"/>
        <w:gridCol w:w="980"/>
        <w:gridCol w:w="1178"/>
        <w:gridCol w:w="1083"/>
        <w:gridCol w:w="1138"/>
      </w:tblGrid>
      <w:tr w:rsidR="008349D0" w:rsidRPr="008349D0" w14:paraId="73D7A36D" w14:textId="77777777" w:rsidTr="00C57717">
        <w:trPr>
          <w:trHeight w:val="150"/>
        </w:trPr>
        <w:tc>
          <w:tcPr>
            <w:tcW w:w="504" w:type="dxa"/>
            <w:noWrap/>
            <w:hideMark/>
          </w:tcPr>
          <w:p w14:paraId="64497125" w14:textId="77777777" w:rsidR="008349D0" w:rsidRPr="008349D0" w:rsidRDefault="008349D0" w:rsidP="008349D0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362" w:type="dxa"/>
            <w:gridSpan w:val="7"/>
            <w:noWrap/>
            <w:hideMark/>
          </w:tcPr>
          <w:p w14:paraId="70868635" w14:textId="77777777" w:rsidR="008349D0" w:rsidRPr="008349D0" w:rsidRDefault="008349D0" w:rsidP="008349D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8349D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PROPUESTA DE TRASPASOS DE CRÉDITOS</w:t>
            </w:r>
          </w:p>
        </w:tc>
      </w:tr>
      <w:tr w:rsidR="008349D0" w:rsidRPr="008349D0" w14:paraId="7B6CAAEC" w14:textId="77777777" w:rsidTr="00C57717">
        <w:trPr>
          <w:trHeight w:val="150"/>
        </w:trPr>
        <w:tc>
          <w:tcPr>
            <w:tcW w:w="504" w:type="dxa"/>
            <w:noWrap/>
            <w:hideMark/>
          </w:tcPr>
          <w:p w14:paraId="32A57653" w14:textId="77777777" w:rsidR="008349D0" w:rsidRPr="008349D0" w:rsidRDefault="008349D0" w:rsidP="008349D0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1335" w:type="dxa"/>
            <w:noWrap/>
            <w:hideMark/>
          </w:tcPr>
          <w:p w14:paraId="10B90D05" w14:textId="77777777" w:rsidR="008349D0" w:rsidRPr="008349D0" w:rsidRDefault="008349D0" w:rsidP="008349D0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26" w:type="dxa"/>
            <w:noWrap/>
            <w:hideMark/>
          </w:tcPr>
          <w:p w14:paraId="26353B81" w14:textId="77777777" w:rsidR="008349D0" w:rsidRPr="008349D0" w:rsidRDefault="008349D0" w:rsidP="008349D0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533" w:type="dxa"/>
            <w:noWrap/>
            <w:hideMark/>
          </w:tcPr>
          <w:p w14:paraId="633890AA" w14:textId="77777777" w:rsidR="008349D0" w:rsidRPr="008349D0" w:rsidRDefault="008349D0" w:rsidP="008349D0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74" w:type="dxa"/>
            <w:noWrap/>
            <w:hideMark/>
          </w:tcPr>
          <w:p w14:paraId="0C12AA92" w14:textId="77777777" w:rsidR="008349D0" w:rsidRPr="008349D0" w:rsidRDefault="008349D0" w:rsidP="008349D0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72" w:type="dxa"/>
            <w:noWrap/>
            <w:hideMark/>
          </w:tcPr>
          <w:p w14:paraId="43264A3A" w14:textId="77777777" w:rsidR="008349D0" w:rsidRPr="008349D0" w:rsidRDefault="008349D0" w:rsidP="008349D0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73" w:type="dxa"/>
            <w:noWrap/>
            <w:hideMark/>
          </w:tcPr>
          <w:p w14:paraId="2EFA6CD6" w14:textId="77777777" w:rsidR="008349D0" w:rsidRPr="008349D0" w:rsidRDefault="008349D0" w:rsidP="008349D0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noWrap/>
            <w:hideMark/>
          </w:tcPr>
          <w:p w14:paraId="582E1872" w14:textId="77777777" w:rsidR="008349D0" w:rsidRPr="008349D0" w:rsidRDefault="008349D0" w:rsidP="008349D0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8349D0" w:rsidRPr="008349D0" w14:paraId="256DD186" w14:textId="77777777" w:rsidTr="00C57717">
        <w:trPr>
          <w:trHeight w:val="474"/>
        </w:trPr>
        <w:tc>
          <w:tcPr>
            <w:tcW w:w="504" w:type="dxa"/>
            <w:noWrap/>
            <w:hideMark/>
          </w:tcPr>
          <w:p w14:paraId="12E613F4" w14:textId="77777777" w:rsidR="008349D0" w:rsidRPr="008349D0" w:rsidRDefault="008349D0" w:rsidP="008349D0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335" w:type="dxa"/>
            <w:noWrap/>
            <w:hideMark/>
          </w:tcPr>
          <w:p w14:paraId="1F9820A1" w14:textId="77777777" w:rsidR="008349D0" w:rsidRPr="008349D0" w:rsidRDefault="008349D0" w:rsidP="008349D0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 w:rsidRPr="008349D0">
              <w:rPr>
                <w:rFonts w:ascii="Arial" w:hAnsi="Arial" w:cs="Arial"/>
                <w:bCs/>
                <w:color w:val="000000"/>
                <w:sz w:val="16"/>
                <w:szCs w:val="16"/>
              </w:rPr>
              <w:t>SUBPROGRAMAS</w:t>
            </w:r>
          </w:p>
        </w:tc>
        <w:tc>
          <w:tcPr>
            <w:tcW w:w="1226" w:type="dxa"/>
            <w:hideMark/>
          </w:tcPr>
          <w:p w14:paraId="2A2881AD" w14:textId="77777777" w:rsidR="008349D0" w:rsidRPr="008349D0" w:rsidRDefault="008349D0" w:rsidP="008349D0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 w:rsidRPr="008349D0">
              <w:rPr>
                <w:rFonts w:ascii="Arial" w:hAnsi="Arial" w:cs="Arial"/>
                <w:bCs/>
                <w:color w:val="000000"/>
                <w:sz w:val="16"/>
                <w:szCs w:val="16"/>
              </w:rPr>
              <w:t xml:space="preserve">PARTIDA PRESUPUESTARIA </w:t>
            </w:r>
          </w:p>
        </w:tc>
        <w:tc>
          <w:tcPr>
            <w:tcW w:w="1533" w:type="dxa"/>
            <w:hideMark/>
          </w:tcPr>
          <w:p w14:paraId="6F03A4BC" w14:textId="77777777" w:rsidR="008349D0" w:rsidRPr="008349D0" w:rsidRDefault="008349D0" w:rsidP="008349D0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 w:rsidRPr="008349D0">
              <w:rPr>
                <w:rFonts w:ascii="Arial" w:hAnsi="Arial" w:cs="Arial"/>
                <w:bCs/>
                <w:color w:val="000000"/>
                <w:sz w:val="16"/>
                <w:szCs w:val="16"/>
              </w:rPr>
              <w:t>DESCRIPCIÓN</w:t>
            </w:r>
          </w:p>
        </w:tc>
        <w:tc>
          <w:tcPr>
            <w:tcW w:w="974" w:type="dxa"/>
            <w:noWrap/>
            <w:hideMark/>
          </w:tcPr>
          <w:p w14:paraId="79D3A6CC" w14:textId="77777777" w:rsidR="008349D0" w:rsidRPr="008349D0" w:rsidRDefault="008349D0" w:rsidP="008349D0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 w:rsidRPr="008349D0">
              <w:rPr>
                <w:rFonts w:ascii="Arial" w:hAnsi="Arial" w:cs="Arial"/>
                <w:bCs/>
                <w:color w:val="000000"/>
                <w:sz w:val="16"/>
                <w:szCs w:val="16"/>
              </w:rPr>
              <w:t>DIPONIBLE</w:t>
            </w:r>
          </w:p>
        </w:tc>
        <w:tc>
          <w:tcPr>
            <w:tcW w:w="972" w:type="dxa"/>
            <w:noWrap/>
            <w:hideMark/>
          </w:tcPr>
          <w:p w14:paraId="47B2CC88" w14:textId="77777777" w:rsidR="008349D0" w:rsidRPr="008349D0" w:rsidRDefault="008349D0" w:rsidP="008349D0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 w:rsidRPr="008349D0">
              <w:rPr>
                <w:rFonts w:ascii="Arial" w:hAnsi="Arial" w:cs="Arial"/>
                <w:bCs/>
                <w:color w:val="000000"/>
                <w:sz w:val="16"/>
                <w:szCs w:val="16"/>
              </w:rPr>
              <w:t>INCREMENTO</w:t>
            </w:r>
          </w:p>
        </w:tc>
        <w:tc>
          <w:tcPr>
            <w:tcW w:w="1073" w:type="dxa"/>
            <w:noWrap/>
            <w:hideMark/>
          </w:tcPr>
          <w:p w14:paraId="315D50F4" w14:textId="77777777" w:rsidR="008349D0" w:rsidRPr="008349D0" w:rsidRDefault="008349D0" w:rsidP="008349D0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 w:rsidRPr="008349D0">
              <w:rPr>
                <w:rFonts w:ascii="Arial" w:hAnsi="Arial" w:cs="Arial"/>
                <w:bCs/>
                <w:color w:val="000000"/>
                <w:sz w:val="16"/>
                <w:szCs w:val="16"/>
              </w:rPr>
              <w:t>REDUCCIÓN</w:t>
            </w:r>
          </w:p>
        </w:tc>
        <w:tc>
          <w:tcPr>
            <w:tcW w:w="1247" w:type="dxa"/>
            <w:hideMark/>
          </w:tcPr>
          <w:p w14:paraId="63F7686C" w14:textId="77777777" w:rsidR="008349D0" w:rsidRPr="008349D0" w:rsidRDefault="008349D0" w:rsidP="008349D0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 w:rsidRPr="008349D0">
              <w:rPr>
                <w:rFonts w:ascii="Arial" w:hAnsi="Arial" w:cs="Arial"/>
                <w:bCs/>
                <w:color w:val="000000"/>
                <w:sz w:val="16"/>
                <w:szCs w:val="16"/>
              </w:rPr>
              <w:t>DISPONIBLE DESPUES DE TRASPASO</w:t>
            </w:r>
          </w:p>
        </w:tc>
      </w:tr>
      <w:tr w:rsidR="008349D0" w:rsidRPr="008349D0" w14:paraId="4D82CAB1" w14:textId="77777777" w:rsidTr="00C57717">
        <w:trPr>
          <w:trHeight w:val="406"/>
        </w:trPr>
        <w:tc>
          <w:tcPr>
            <w:tcW w:w="504" w:type="dxa"/>
            <w:vMerge w:val="restart"/>
            <w:noWrap/>
            <w:hideMark/>
          </w:tcPr>
          <w:p w14:paraId="010BD6CD" w14:textId="77777777" w:rsidR="008349D0" w:rsidRPr="008349D0" w:rsidRDefault="008349D0" w:rsidP="008349D0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 w:rsidRPr="008349D0">
              <w:rPr>
                <w:rFonts w:ascii="Arial" w:hAnsi="Arial" w:cs="Arial"/>
                <w:bCs/>
                <w:color w:val="000000"/>
                <w:sz w:val="16"/>
                <w:szCs w:val="16"/>
              </w:rPr>
              <w:t>ITEM 1</w:t>
            </w:r>
          </w:p>
        </w:tc>
        <w:tc>
          <w:tcPr>
            <w:tcW w:w="1335" w:type="dxa"/>
            <w:vMerge w:val="restart"/>
            <w:hideMark/>
          </w:tcPr>
          <w:p w14:paraId="3E3C3723" w14:textId="77777777" w:rsidR="008349D0" w:rsidRPr="008349D0" w:rsidRDefault="008349D0" w:rsidP="008349D0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 w:rsidRPr="008349D0">
              <w:rPr>
                <w:rFonts w:ascii="Arial" w:hAnsi="Arial" w:cs="Arial"/>
                <w:bCs/>
                <w:color w:val="000000"/>
                <w:sz w:val="16"/>
                <w:szCs w:val="16"/>
              </w:rPr>
              <w:t>511 - Gastos Comunes De La Entidad</w:t>
            </w:r>
          </w:p>
        </w:tc>
        <w:tc>
          <w:tcPr>
            <w:tcW w:w="1226" w:type="dxa"/>
            <w:noWrap/>
            <w:hideMark/>
          </w:tcPr>
          <w:p w14:paraId="271C0A31" w14:textId="77777777" w:rsidR="008349D0" w:rsidRPr="008349D0" w:rsidRDefault="008349D0" w:rsidP="008349D0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49D0">
              <w:rPr>
                <w:rFonts w:ascii="Arial" w:hAnsi="Arial" w:cs="Arial"/>
                <w:color w:val="000000"/>
                <w:sz w:val="16"/>
                <w:szCs w:val="16"/>
              </w:rPr>
              <w:t xml:space="preserve">5.8.01.08.03 </w:t>
            </w:r>
          </w:p>
        </w:tc>
        <w:tc>
          <w:tcPr>
            <w:tcW w:w="1533" w:type="dxa"/>
            <w:hideMark/>
          </w:tcPr>
          <w:p w14:paraId="79BFBBE2" w14:textId="73E5C5A0" w:rsidR="008349D0" w:rsidRPr="008349D0" w:rsidRDefault="008349D0" w:rsidP="008349D0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49D0">
              <w:rPr>
                <w:rFonts w:ascii="Arial" w:hAnsi="Arial" w:cs="Arial"/>
                <w:color w:val="000000"/>
                <w:sz w:val="16"/>
                <w:szCs w:val="16"/>
              </w:rPr>
              <w:t>A La Contraloría General Del Estado</w:t>
            </w:r>
          </w:p>
        </w:tc>
        <w:tc>
          <w:tcPr>
            <w:tcW w:w="974" w:type="dxa"/>
            <w:noWrap/>
            <w:hideMark/>
          </w:tcPr>
          <w:p w14:paraId="4B97D53F" w14:textId="77777777" w:rsidR="008349D0" w:rsidRPr="008349D0" w:rsidRDefault="008349D0" w:rsidP="008349D0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49D0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          40,02 </w:t>
            </w:r>
          </w:p>
        </w:tc>
        <w:tc>
          <w:tcPr>
            <w:tcW w:w="972" w:type="dxa"/>
            <w:noWrap/>
            <w:hideMark/>
          </w:tcPr>
          <w:p w14:paraId="1ADCAD60" w14:textId="77777777" w:rsidR="008349D0" w:rsidRPr="008349D0" w:rsidRDefault="008349D0" w:rsidP="008349D0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49D0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  16.486,66 </w:t>
            </w:r>
          </w:p>
        </w:tc>
        <w:tc>
          <w:tcPr>
            <w:tcW w:w="1073" w:type="dxa"/>
            <w:noWrap/>
            <w:hideMark/>
          </w:tcPr>
          <w:p w14:paraId="1EF40D66" w14:textId="77777777" w:rsidR="008349D0" w:rsidRPr="008349D0" w:rsidRDefault="008349D0" w:rsidP="008349D0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49D0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                     -   </w:t>
            </w:r>
          </w:p>
        </w:tc>
        <w:tc>
          <w:tcPr>
            <w:tcW w:w="1247" w:type="dxa"/>
            <w:noWrap/>
            <w:hideMark/>
          </w:tcPr>
          <w:p w14:paraId="13B2CD83" w14:textId="77777777" w:rsidR="008349D0" w:rsidRPr="008349D0" w:rsidRDefault="008349D0" w:rsidP="008349D0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49D0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          16.526,68 </w:t>
            </w:r>
          </w:p>
        </w:tc>
      </w:tr>
      <w:tr w:rsidR="008349D0" w:rsidRPr="008349D0" w14:paraId="5C955C7D" w14:textId="77777777" w:rsidTr="00C57717">
        <w:trPr>
          <w:trHeight w:val="406"/>
        </w:trPr>
        <w:tc>
          <w:tcPr>
            <w:tcW w:w="504" w:type="dxa"/>
            <w:vMerge/>
            <w:hideMark/>
          </w:tcPr>
          <w:p w14:paraId="2DA6D9AB" w14:textId="77777777" w:rsidR="008349D0" w:rsidRPr="008349D0" w:rsidRDefault="008349D0" w:rsidP="008349D0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1335" w:type="dxa"/>
            <w:vMerge/>
            <w:hideMark/>
          </w:tcPr>
          <w:p w14:paraId="74F94824" w14:textId="77777777" w:rsidR="008349D0" w:rsidRPr="008349D0" w:rsidRDefault="008349D0" w:rsidP="008349D0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1226" w:type="dxa"/>
            <w:noWrap/>
            <w:hideMark/>
          </w:tcPr>
          <w:p w14:paraId="1A5170CF" w14:textId="77777777" w:rsidR="008349D0" w:rsidRPr="008349D0" w:rsidRDefault="008349D0" w:rsidP="008349D0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49D0">
              <w:rPr>
                <w:rFonts w:ascii="Arial" w:hAnsi="Arial" w:cs="Arial"/>
                <w:color w:val="000000"/>
                <w:sz w:val="16"/>
                <w:szCs w:val="16"/>
              </w:rPr>
              <w:t xml:space="preserve">9.6.02.01.01 </w:t>
            </w:r>
          </w:p>
        </w:tc>
        <w:tc>
          <w:tcPr>
            <w:tcW w:w="1533" w:type="dxa"/>
            <w:hideMark/>
          </w:tcPr>
          <w:p w14:paraId="4161860C" w14:textId="77777777" w:rsidR="008349D0" w:rsidRPr="008349D0" w:rsidRDefault="008349D0" w:rsidP="008349D0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49D0">
              <w:rPr>
                <w:rFonts w:ascii="Arial" w:hAnsi="Arial" w:cs="Arial"/>
                <w:color w:val="000000"/>
                <w:sz w:val="16"/>
                <w:szCs w:val="16"/>
              </w:rPr>
              <w:t xml:space="preserve">Cuota Capital Crédito </w:t>
            </w:r>
            <w:proofErr w:type="spellStart"/>
            <w:proofErr w:type="gramStart"/>
            <w:r w:rsidRPr="008349D0">
              <w:rPr>
                <w:rFonts w:ascii="Arial" w:hAnsi="Arial" w:cs="Arial"/>
                <w:color w:val="000000"/>
                <w:sz w:val="16"/>
                <w:szCs w:val="16"/>
              </w:rPr>
              <w:t>Bde</w:t>
            </w:r>
            <w:proofErr w:type="spellEnd"/>
            <w:r w:rsidRPr="008349D0">
              <w:rPr>
                <w:rFonts w:ascii="Arial" w:hAnsi="Arial" w:cs="Arial"/>
                <w:color w:val="000000"/>
                <w:sz w:val="16"/>
                <w:szCs w:val="16"/>
              </w:rPr>
              <w:t xml:space="preserve">  41636</w:t>
            </w:r>
            <w:proofErr w:type="gramEnd"/>
            <w:r w:rsidRPr="008349D0">
              <w:rPr>
                <w:rFonts w:ascii="Arial" w:hAnsi="Arial" w:cs="Arial"/>
                <w:color w:val="000000"/>
                <w:sz w:val="16"/>
                <w:szCs w:val="16"/>
              </w:rPr>
              <w:t xml:space="preserve"> (Regeneración Urbana)</w:t>
            </w:r>
          </w:p>
        </w:tc>
        <w:tc>
          <w:tcPr>
            <w:tcW w:w="974" w:type="dxa"/>
            <w:noWrap/>
            <w:hideMark/>
          </w:tcPr>
          <w:p w14:paraId="556053D3" w14:textId="77777777" w:rsidR="008349D0" w:rsidRPr="008349D0" w:rsidRDefault="008349D0" w:rsidP="008349D0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49D0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209.240,51 </w:t>
            </w:r>
          </w:p>
        </w:tc>
        <w:tc>
          <w:tcPr>
            <w:tcW w:w="972" w:type="dxa"/>
            <w:noWrap/>
            <w:hideMark/>
          </w:tcPr>
          <w:p w14:paraId="6B7C9AD8" w14:textId="77777777" w:rsidR="008349D0" w:rsidRPr="008349D0" w:rsidRDefault="008349D0" w:rsidP="008349D0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49D0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73" w:type="dxa"/>
            <w:noWrap/>
            <w:hideMark/>
          </w:tcPr>
          <w:p w14:paraId="264D3E77" w14:textId="77777777" w:rsidR="008349D0" w:rsidRPr="008349D0" w:rsidRDefault="008349D0" w:rsidP="008349D0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49D0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     16.486,66 </w:t>
            </w:r>
          </w:p>
        </w:tc>
        <w:tc>
          <w:tcPr>
            <w:tcW w:w="1247" w:type="dxa"/>
            <w:noWrap/>
            <w:hideMark/>
          </w:tcPr>
          <w:p w14:paraId="7C622794" w14:textId="77777777" w:rsidR="008349D0" w:rsidRPr="008349D0" w:rsidRDefault="008349D0" w:rsidP="008349D0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49D0">
              <w:rPr>
                <w:rFonts w:ascii="Arial" w:hAnsi="Arial" w:cs="Arial"/>
                <w:color w:val="000000"/>
                <w:sz w:val="16"/>
                <w:szCs w:val="16"/>
              </w:rPr>
              <w:t xml:space="preserve">              192.753,85 </w:t>
            </w:r>
          </w:p>
        </w:tc>
      </w:tr>
      <w:tr w:rsidR="008349D0" w:rsidRPr="008349D0" w14:paraId="7AAF4171" w14:textId="77777777" w:rsidTr="00C57717">
        <w:trPr>
          <w:trHeight w:val="150"/>
        </w:trPr>
        <w:tc>
          <w:tcPr>
            <w:tcW w:w="504" w:type="dxa"/>
            <w:noWrap/>
            <w:hideMark/>
          </w:tcPr>
          <w:p w14:paraId="690A0DD6" w14:textId="77777777" w:rsidR="008349D0" w:rsidRPr="008349D0" w:rsidRDefault="008349D0" w:rsidP="008349D0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 w:rsidRPr="008349D0">
              <w:rPr>
                <w:rFonts w:ascii="Arial" w:hAnsi="Arial" w:cs="Arial"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4095" w:type="dxa"/>
            <w:gridSpan w:val="3"/>
            <w:noWrap/>
            <w:hideMark/>
          </w:tcPr>
          <w:p w14:paraId="15DD2DA5" w14:textId="77777777" w:rsidR="008349D0" w:rsidRPr="006A4B8E" w:rsidRDefault="008349D0" w:rsidP="008349D0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  <w:p w14:paraId="41C1B032" w14:textId="7E72D187" w:rsidR="008349D0" w:rsidRPr="006A4B8E" w:rsidRDefault="008349D0" w:rsidP="006A4B8E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6A4B8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SUMA TOTAL</w:t>
            </w:r>
          </w:p>
        </w:tc>
        <w:tc>
          <w:tcPr>
            <w:tcW w:w="974" w:type="dxa"/>
            <w:noWrap/>
            <w:hideMark/>
          </w:tcPr>
          <w:p w14:paraId="3E9145C1" w14:textId="77777777" w:rsidR="008349D0" w:rsidRPr="006A4B8E" w:rsidRDefault="008349D0" w:rsidP="008349D0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6A4B8E">
              <w:rPr>
                <w:rFonts w:ascii="Arial" w:hAnsi="Arial" w:cs="Arial"/>
                <w:b/>
                <w:color w:val="000000"/>
                <w:sz w:val="16"/>
                <w:szCs w:val="16"/>
              </w:rPr>
              <w:t> </w:t>
            </w:r>
          </w:p>
        </w:tc>
        <w:tc>
          <w:tcPr>
            <w:tcW w:w="972" w:type="dxa"/>
            <w:noWrap/>
            <w:hideMark/>
          </w:tcPr>
          <w:p w14:paraId="662DE3EA" w14:textId="77777777" w:rsidR="008349D0" w:rsidRPr="006A4B8E" w:rsidRDefault="008349D0" w:rsidP="008349D0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6A4B8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       16.486,66 </w:t>
            </w:r>
          </w:p>
        </w:tc>
        <w:tc>
          <w:tcPr>
            <w:tcW w:w="1073" w:type="dxa"/>
            <w:noWrap/>
            <w:hideMark/>
          </w:tcPr>
          <w:p w14:paraId="098D69F1" w14:textId="77777777" w:rsidR="008349D0" w:rsidRPr="006A4B8E" w:rsidRDefault="008349D0" w:rsidP="008349D0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6A4B8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           16.486,66 </w:t>
            </w:r>
          </w:p>
        </w:tc>
        <w:tc>
          <w:tcPr>
            <w:tcW w:w="1247" w:type="dxa"/>
            <w:noWrap/>
            <w:hideMark/>
          </w:tcPr>
          <w:p w14:paraId="1126058A" w14:textId="77777777" w:rsidR="008349D0" w:rsidRPr="008349D0" w:rsidRDefault="008349D0" w:rsidP="008349D0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8349D0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</w:tbl>
    <w:p w14:paraId="655ECB53" w14:textId="77777777" w:rsidR="008349D0" w:rsidRDefault="008349D0" w:rsidP="00554EDB">
      <w:pPr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  <w:sz w:val="22"/>
          <w:szCs w:val="22"/>
        </w:rPr>
      </w:pPr>
    </w:p>
    <w:p w14:paraId="68BCAC49" w14:textId="428B2C01" w:rsidR="00537211" w:rsidRDefault="00537211" w:rsidP="00FB5066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000000"/>
          <w:sz w:val="22"/>
          <w:szCs w:val="22"/>
        </w:rPr>
      </w:pPr>
    </w:p>
    <w:p w14:paraId="7024038B" w14:textId="0CA20AB6" w:rsidR="00B1356A" w:rsidRPr="008349D0" w:rsidRDefault="00B1356A" w:rsidP="00FB5066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000000"/>
          <w:sz w:val="22"/>
          <w:szCs w:val="22"/>
          <w:u w:val="single"/>
        </w:rPr>
      </w:pPr>
      <w:r w:rsidRPr="008349D0">
        <w:rPr>
          <w:rFonts w:ascii="Arial" w:hAnsi="Arial" w:cs="Arial"/>
          <w:b/>
          <w:bCs/>
          <w:color w:val="000000"/>
          <w:sz w:val="22"/>
          <w:szCs w:val="22"/>
          <w:u w:val="single"/>
        </w:rPr>
        <w:t>REFORMA 1</w:t>
      </w:r>
      <w:r w:rsidR="008349D0">
        <w:rPr>
          <w:rFonts w:ascii="Arial" w:hAnsi="Arial" w:cs="Arial"/>
          <w:b/>
          <w:bCs/>
          <w:color w:val="000000"/>
          <w:sz w:val="22"/>
          <w:szCs w:val="22"/>
          <w:u w:val="single"/>
        </w:rPr>
        <w:t>2</w:t>
      </w:r>
    </w:p>
    <w:p w14:paraId="6AF3838F" w14:textId="77777777" w:rsidR="00B1356A" w:rsidRDefault="00B1356A" w:rsidP="007853A5">
      <w:pPr>
        <w:autoSpaceDE w:val="0"/>
        <w:autoSpaceDN w:val="0"/>
        <w:adjustRightInd w:val="0"/>
        <w:rPr>
          <w:rFonts w:ascii="Arial" w:hAnsi="Arial" w:cs="Arial"/>
          <w:b/>
          <w:bCs/>
          <w:color w:val="000000"/>
          <w:sz w:val="22"/>
          <w:szCs w:val="22"/>
        </w:rPr>
      </w:pPr>
    </w:p>
    <w:p w14:paraId="664748FF" w14:textId="7B86518D" w:rsidR="007853A5" w:rsidRDefault="007853A5" w:rsidP="007853A5">
      <w:pPr>
        <w:autoSpaceDE w:val="0"/>
        <w:autoSpaceDN w:val="0"/>
        <w:adjustRightInd w:val="0"/>
        <w:rPr>
          <w:rFonts w:ascii="Arial" w:hAnsi="Arial" w:cs="Arial"/>
          <w:b/>
          <w:bCs/>
          <w:color w:val="000000"/>
          <w:sz w:val="22"/>
          <w:szCs w:val="22"/>
        </w:rPr>
      </w:pPr>
      <w:r>
        <w:rPr>
          <w:rFonts w:ascii="Arial" w:hAnsi="Arial" w:cs="Arial"/>
          <w:b/>
          <w:bCs/>
          <w:color w:val="000000"/>
          <w:sz w:val="22"/>
          <w:szCs w:val="22"/>
        </w:rPr>
        <w:t xml:space="preserve">ITEM </w:t>
      </w:r>
      <w:r w:rsidR="00B81CBD">
        <w:rPr>
          <w:rFonts w:ascii="Arial" w:hAnsi="Arial" w:cs="Arial"/>
          <w:b/>
          <w:bCs/>
          <w:color w:val="000000"/>
          <w:sz w:val="22"/>
          <w:szCs w:val="22"/>
        </w:rPr>
        <w:t>1</w:t>
      </w:r>
    </w:p>
    <w:p w14:paraId="0412F4D5" w14:textId="50B9E0F4" w:rsidR="007853A5" w:rsidRDefault="007853A5" w:rsidP="00FB5066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000000"/>
          <w:sz w:val="22"/>
          <w:szCs w:val="22"/>
        </w:rPr>
      </w:pPr>
    </w:p>
    <w:p w14:paraId="590680E5" w14:textId="3D1C6F29" w:rsidR="007A28AF" w:rsidRDefault="00B1356A" w:rsidP="00FB5066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000000"/>
          <w:sz w:val="22"/>
          <w:szCs w:val="22"/>
        </w:rPr>
      </w:pPr>
      <w:r>
        <w:rPr>
          <w:rFonts w:ascii="Arial" w:hAnsi="Arial" w:cs="Arial"/>
          <w:b/>
          <w:bCs/>
          <w:color w:val="000000"/>
          <w:sz w:val="22"/>
          <w:szCs w:val="22"/>
        </w:rPr>
        <w:t>DIRECCIÓN DE GESTIÓN DE OBRAS PÚBLICAS</w:t>
      </w:r>
    </w:p>
    <w:p w14:paraId="712FB3F7" w14:textId="77777777" w:rsidR="009E0908" w:rsidRDefault="009E0908" w:rsidP="00B21A1D">
      <w:pPr>
        <w:autoSpaceDE w:val="0"/>
        <w:autoSpaceDN w:val="0"/>
        <w:adjustRightInd w:val="0"/>
        <w:jc w:val="both"/>
        <w:rPr>
          <w:b/>
        </w:rPr>
      </w:pPr>
    </w:p>
    <w:p w14:paraId="123D53E8" w14:textId="5BA0ED16" w:rsidR="00B21A1D" w:rsidRPr="007853A5" w:rsidRDefault="00B21A1D" w:rsidP="00B21A1D">
      <w:pPr>
        <w:autoSpaceDE w:val="0"/>
        <w:autoSpaceDN w:val="0"/>
        <w:adjustRightInd w:val="0"/>
        <w:jc w:val="both"/>
        <w:rPr>
          <w:b/>
        </w:rPr>
      </w:pPr>
      <w:r w:rsidRPr="007853A5">
        <w:rPr>
          <w:b/>
        </w:rPr>
        <w:t xml:space="preserve">SOLICITUD </w:t>
      </w:r>
      <w:r>
        <w:rPr>
          <w:b/>
        </w:rPr>
        <w:t>1</w:t>
      </w:r>
    </w:p>
    <w:p w14:paraId="6DC3F93C" w14:textId="77777777" w:rsidR="00B21A1D" w:rsidRDefault="00B21A1D" w:rsidP="00FB5066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000000"/>
          <w:sz w:val="22"/>
          <w:szCs w:val="22"/>
        </w:rPr>
      </w:pPr>
    </w:p>
    <w:p w14:paraId="33A5AB17" w14:textId="1019B32E" w:rsidR="00B1356A" w:rsidRPr="00B1356A" w:rsidRDefault="00B21A1D" w:rsidP="00B1356A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B1356A">
        <w:rPr>
          <w:rFonts w:ascii="Arial" w:hAnsi="Arial" w:cs="Arial"/>
          <w:color w:val="000000"/>
          <w:sz w:val="22"/>
          <w:szCs w:val="22"/>
        </w:rPr>
        <w:t>Con atención al</w:t>
      </w:r>
      <w:r w:rsidR="00B1356A" w:rsidRPr="00B1356A">
        <w:rPr>
          <w:rFonts w:ascii="Arial" w:hAnsi="Arial" w:cs="Arial"/>
          <w:color w:val="000000"/>
          <w:sz w:val="22"/>
          <w:szCs w:val="22"/>
        </w:rPr>
        <w:t xml:space="preserve"> Memorando Nro. GADMCJS-DGOP-2026-1131-M-GD</w:t>
      </w:r>
      <w:r w:rsidRPr="00B1356A">
        <w:rPr>
          <w:rFonts w:ascii="Arial" w:hAnsi="Arial" w:cs="Arial"/>
          <w:color w:val="000000"/>
          <w:sz w:val="22"/>
          <w:szCs w:val="22"/>
        </w:rPr>
        <w:t xml:space="preserve">, </w:t>
      </w:r>
      <w:r w:rsidR="00B1356A" w:rsidRPr="00B1356A">
        <w:rPr>
          <w:rFonts w:ascii="Arial" w:hAnsi="Arial" w:cs="Arial"/>
          <w:color w:val="000000"/>
          <w:sz w:val="22"/>
          <w:szCs w:val="22"/>
        </w:rPr>
        <w:t xml:space="preserve">suscrito por la </w:t>
      </w:r>
      <w:proofErr w:type="spellStart"/>
      <w:r w:rsidR="00B1356A" w:rsidRPr="00B1356A">
        <w:rPr>
          <w:rFonts w:ascii="Arial" w:hAnsi="Arial" w:cs="Arial"/>
          <w:color w:val="000000"/>
          <w:sz w:val="22"/>
          <w:szCs w:val="22"/>
        </w:rPr>
        <w:t>Mgs</w:t>
      </w:r>
      <w:proofErr w:type="spellEnd"/>
      <w:r w:rsidR="00B1356A" w:rsidRPr="00B1356A">
        <w:rPr>
          <w:rFonts w:ascii="Arial" w:hAnsi="Arial" w:cs="Arial"/>
          <w:color w:val="000000"/>
          <w:sz w:val="22"/>
          <w:szCs w:val="22"/>
        </w:rPr>
        <w:t xml:space="preserve">. </w:t>
      </w:r>
      <w:proofErr w:type="spellStart"/>
      <w:r w:rsidR="00B1356A" w:rsidRPr="00B1356A">
        <w:rPr>
          <w:rFonts w:ascii="Arial" w:hAnsi="Arial" w:cs="Arial"/>
          <w:color w:val="000000"/>
          <w:sz w:val="22"/>
          <w:szCs w:val="22"/>
        </w:rPr>
        <w:t>Talia</w:t>
      </w:r>
      <w:proofErr w:type="spellEnd"/>
      <w:r w:rsidR="00B1356A" w:rsidRPr="00B1356A">
        <w:rPr>
          <w:rFonts w:ascii="Arial" w:hAnsi="Arial" w:cs="Arial"/>
          <w:color w:val="000000"/>
          <w:sz w:val="22"/>
          <w:szCs w:val="22"/>
        </w:rPr>
        <w:t xml:space="preserve"> Fernanda Calderón Maldonado - DIRECTORA DE GESTIÓN DE OBRAS PÚBLICAS, </w:t>
      </w:r>
      <w:r w:rsidRPr="00B1356A">
        <w:rPr>
          <w:rFonts w:ascii="Arial" w:hAnsi="Arial" w:cs="Arial"/>
          <w:color w:val="000000"/>
          <w:sz w:val="22"/>
          <w:szCs w:val="22"/>
        </w:rPr>
        <w:t xml:space="preserve">mediante  </w:t>
      </w:r>
      <w:r w:rsidR="001D2092" w:rsidRPr="00B1356A">
        <w:rPr>
          <w:rFonts w:ascii="Arial" w:hAnsi="Arial" w:cs="Arial"/>
          <w:color w:val="000000"/>
          <w:sz w:val="22"/>
          <w:szCs w:val="22"/>
        </w:rPr>
        <w:t xml:space="preserve">el cual </w:t>
      </w:r>
      <w:r w:rsidRPr="00B1356A">
        <w:rPr>
          <w:rFonts w:ascii="Arial" w:hAnsi="Arial" w:cs="Arial"/>
          <w:color w:val="000000"/>
          <w:sz w:val="22"/>
          <w:szCs w:val="22"/>
        </w:rPr>
        <w:t>solicit</w:t>
      </w:r>
      <w:r w:rsidR="001D2092" w:rsidRPr="00B1356A">
        <w:rPr>
          <w:rFonts w:ascii="Arial" w:hAnsi="Arial" w:cs="Arial"/>
          <w:color w:val="000000"/>
          <w:sz w:val="22"/>
          <w:szCs w:val="22"/>
        </w:rPr>
        <w:t xml:space="preserve">a la </w:t>
      </w:r>
      <w:r w:rsidRPr="00B1356A">
        <w:rPr>
          <w:rFonts w:ascii="Arial" w:hAnsi="Arial" w:cs="Arial"/>
          <w:color w:val="000000"/>
          <w:sz w:val="22"/>
          <w:szCs w:val="22"/>
        </w:rPr>
        <w:t xml:space="preserve">reforma presupuestaria </w:t>
      </w:r>
      <w:r w:rsidR="001D2092" w:rsidRPr="00B1356A">
        <w:rPr>
          <w:rFonts w:ascii="Arial" w:hAnsi="Arial" w:cs="Arial"/>
          <w:color w:val="000000"/>
          <w:sz w:val="22"/>
          <w:szCs w:val="22"/>
        </w:rPr>
        <w:t xml:space="preserve"> de traspasos </w:t>
      </w:r>
      <w:r w:rsidRPr="00B1356A">
        <w:rPr>
          <w:rFonts w:ascii="Arial" w:hAnsi="Arial" w:cs="Arial"/>
          <w:color w:val="000000"/>
          <w:sz w:val="22"/>
          <w:szCs w:val="22"/>
        </w:rPr>
        <w:t xml:space="preserve">y </w:t>
      </w:r>
      <w:r w:rsidR="00D16880" w:rsidRPr="00B1356A">
        <w:rPr>
          <w:rFonts w:ascii="Arial" w:hAnsi="Arial" w:cs="Arial"/>
          <w:color w:val="000000"/>
          <w:sz w:val="22"/>
          <w:szCs w:val="22"/>
        </w:rPr>
        <w:t>se</w:t>
      </w:r>
      <w:r w:rsidRPr="00B1356A">
        <w:rPr>
          <w:rFonts w:ascii="Arial" w:hAnsi="Arial" w:cs="Arial"/>
          <w:color w:val="000000"/>
          <w:sz w:val="22"/>
          <w:szCs w:val="22"/>
        </w:rPr>
        <w:t xml:space="preserve"> emita la certificación de los recursos,</w:t>
      </w:r>
      <w:r w:rsidR="00D16880" w:rsidRPr="00B1356A">
        <w:rPr>
          <w:rFonts w:ascii="Arial" w:hAnsi="Arial" w:cs="Arial"/>
          <w:color w:val="000000"/>
          <w:sz w:val="22"/>
          <w:szCs w:val="22"/>
        </w:rPr>
        <w:t xml:space="preserve"> para el proceso denominado:</w:t>
      </w:r>
      <w:r w:rsidR="00B1356A">
        <w:rPr>
          <w:rFonts w:ascii="Arial" w:hAnsi="Arial" w:cs="Arial"/>
          <w:color w:val="000000"/>
          <w:sz w:val="22"/>
          <w:szCs w:val="22"/>
        </w:rPr>
        <w:t xml:space="preserve"> </w:t>
      </w:r>
      <w:r w:rsidR="00B1356A" w:rsidRPr="00B1356A">
        <w:rPr>
          <w:rFonts w:ascii="Arial" w:hAnsi="Arial" w:cs="Arial"/>
          <w:color w:val="000000"/>
          <w:sz w:val="22"/>
          <w:szCs w:val="22"/>
        </w:rPr>
        <w:t>proyecto: “FORTALECIMIENTO</w:t>
      </w:r>
      <w:r w:rsidR="00B1356A">
        <w:rPr>
          <w:rFonts w:ascii="Arial" w:hAnsi="Arial" w:cs="Arial"/>
          <w:color w:val="000000"/>
          <w:sz w:val="22"/>
          <w:szCs w:val="22"/>
        </w:rPr>
        <w:t xml:space="preserve"> </w:t>
      </w:r>
      <w:r w:rsidR="00B1356A" w:rsidRPr="00B1356A">
        <w:rPr>
          <w:rFonts w:ascii="Arial" w:hAnsi="Arial" w:cs="Arial"/>
          <w:color w:val="000000"/>
          <w:sz w:val="22"/>
          <w:szCs w:val="22"/>
        </w:rPr>
        <w:t>DE LA INTEGRACIÓN COMUNITARIA Y EL DESARROLLO SOCIAL,</w:t>
      </w:r>
      <w:r w:rsidR="00B1356A">
        <w:rPr>
          <w:rFonts w:ascii="Arial" w:hAnsi="Arial" w:cs="Arial"/>
          <w:color w:val="000000"/>
          <w:sz w:val="22"/>
          <w:szCs w:val="22"/>
        </w:rPr>
        <w:t xml:space="preserve"> </w:t>
      </w:r>
      <w:r w:rsidR="00B1356A" w:rsidRPr="00B1356A">
        <w:rPr>
          <w:rFonts w:ascii="Arial" w:hAnsi="Arial" w:cs="Arial"/>
          <w:color w:val="000000"/>
          <w:sz w:val="22"/>
          <w:szCs w:val="22"/>
        </w:rPr>
        <w:t>MEDIANTE LA CONSTRUCCIÓN, MEJORAMIENTO Y AMPLIACIÓN DE LA</w:t>
      </w:r>
      <w:r w:rsidR="00B1356A">
        <w:rPr>
          <w:rFonts w:ascii="Arial" w:hAnsi="Arial" w:cs="Arial"/>
          <w:color w:val="000000"/>
          <w:sz w:val="22"/>
          <w:szCs w:val="22"/>
        </w:rPr>
        <w:t xml:space="preserve"> </w:t>
      </w:r>
      <w:r w:rsidR="00B1356A" w:rsidRPr="00B1356A">
        <w:rPr>
          <w:rFonts w:ascii="Arial" w:hAnsi="Arial" w:cs="Arial"/>
          <w:color w:val="000000"/>
          <w:sz w:val="22"/>
          <w:szCs w:val="22"/>
        </w:rPr>
        <w:t>INFRAESTRUCTURA DEPORTIVA Y RECREATIVA EN LAS COMUNIDADES:</w:t>
      </w:r>
      <w:r w:rsidR="00B1356A">
        <w:rPr>
          <w:rFonts w:ascii="Arial" w:hAnsi="Arial" w:cs="Arial"/>
          <w:color w:val="000000"/>
          <w:sz w:val="22"/>
          <w:szCs w:val="22"/>
        </w:rPr>
        <w:t xml:space="preserve"> </w:t>
      </w:r>
      <w:r w:rsidR="00B1356A" w:rsidRPr="00B1356A">
        <w:rPr>
          <w:rFonts w:ascii="Arial" w:hAnsi="Arial" w:cs="Arial"/>
          <w:color w:val="000000"/>
          <w:sz w:val="22"/>
          <w:szCs w:val="22"/>
        </w:rPr>
        <w:t>ABDÓN CALDERÓN, UNIÓN Y PROGRESO, PIMAMPIRO, LAS PALMERAS,</w:t>
      </w:r>
      <w:r w:rsidR="00B1356A">
        <w:rPr>
          <w:rFonts w:ascii="Arial" w:hAnsi="Arial" w:cs="Arial"/>
          <w:color w:val="000000"/>
          <w:sz w:val="22"/>
          <w:szCs w:val="22"/>
        </w:rPr>
        <w:t xml:space="preserve"> </w:t>
      </w:r>
      <w:r w:rsidR="00B1356A" w:rsidRPr="00B1356A">
        <w:rPr>
          <w:rFonts w:ascii="Arial" w:hAnsi="Arial" w:cs="Arial"/>
          <w:color w:val="000000"/>
          <w:sz w:val="22"/>
          <w:szCs w:val="22"/>
        </w:rPr>
        <w:t>BARRIO LA CAROLINA Y ESCUELA MERCEDES DE JESÚS MOLINA DE LA</w:t>
      </w:r>
    </w:p>
    <w:p w14:paraId="00354B41" w14:textId="5003991C" w:rsidR="00B21A1D" w:rsidRPr="00B1356A" w:rsidRDefault="00B1356A" w:rsidP="00B1356A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B1356A">
        <w:rPr>
          <w:rFonts w:ascii="Arial" w:hAnsi="Arial" w:cs="Arial"/>
          <w:color w:val="000000"/>
          <w:sz w:val="22"/>
          <w:szCs w:val="22"/>
        </w:rPr>
        <w:t>COMUNIDAD EL PROGRESO; PERTENECIENTES A LAS PARROQUIAS SAN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B1356A">
        <w:rPr>
          <w:rFonts w:ascii="Arial" w:hAnsi="Arial" w:cs="Arial"/>
          <w:color w:val="000000"/>
          <w:sz w:val="22"/>
          <w:szCs w:val="22"/>
        </w:rPr>
        <w:t>CARLOS, ENOKANQUI Y JOYA DE LOS SACHAS”</w:t>
      </w:r>
      <w:r>
        <w:rPr>
          <w:rFonts w:ascii="Arial" w:hAnsi="Arial" w:cs="Arial"/>
          <w:color w:val="000000"/>
          <w:sz w:val="22"/>
          <w:szCs w:val="22"/>
        </w:rPr>
        <w:t xml:space="preserve">, conforme lo indicado en </w:t>
      </w:r>
      <w:r>
        <w:rPr>
          <w:rFonts w:ascii="Times New Roman" w:hAnsi="Times New Roman" w:cs="Times New Roman"/>
          <w:color w:val="000000"/>
          <w:sz w:val="18"/>
          <w:szCs w:val="18"/>
        </w:rPr>
        <w:t>NUT: GADMCJS-2026-8205</w:t>
      </w:r>
    </w:p>
    <w:p w14:paraId="621FA5A6" w14:textId="0C65DF74" w:rsidR="00D16880" w:rsidRDefault="00D16880" w:rsidP="00B1356A">
      <w:pPr>
        <w:jc w:val="both"/>
        <w:rPr>
          <w:rFonts w:ascii="Arial" w:hAnsi="Arial" w:cs="Arial"/>
          <w:color w:val="000000"/>
          <w:sz w:val="22"/>
          <w:szCs w:val="22"/>
        </w:rPr>
      </w:pPr>
    </w:p>
    <w:p w14:paraId="3FE04AC9" w14:textId="1B1E3711" w:rsidR="008D74D5" w:rsidRDefault="008D74D5" w:rsidP="008D74D5">
      <w:pPr>
        <w:autoSpaceDE w:val="0"/>
        <w:autoSpaceDN w:val="0"/>
        <w:adjustRightInd w:val="0"/>
        <w:rPr>
          <w:rFonts w:ascii="Arial" w:hAnsi="Arial" w:cs="Arial"/>
          <w:b/>
          <w:bCs/>
          <w:color w:val="000000"/>
          <w:sz w:val="22"/>
          <w:szCs w:val="22"/>
        </w:rPr>
      </w:pPr>
      <w:r>
        <w:rPr>
          <w:rFonts w:ascii="Arial" w:hAnsi="Arial" w:cs="Arial"/>
          <w:b/>
          <w:bCs/>
          <w:color w:val="000000"/>
          <w:sz w:val="22"/>
          <w:szCs w:val="22"/>
        </w:rPr>
        <w:t xml:space="preserve">ITEM </w:t>
      </w:r>
      <w:r>
        <w:rPr>
          <w:rFonts w:ascii="Arial" w:hAnsi="Arial" w:cs="Arial"/>
          <w:b/>
          <w:bCs/>
          <w:color w:val="000000"/>
          <w:sz w:val="22"/>
          <w:szCs w:val="22"/>
        </w:rPr>
        <w:t>2</w:t>
      </w:r>
    </w:p>
    <w:p w14:paraId="1AA1D28B" w14:textId="77777777" w:rsidR="008D74D5" w:rsidRDefault="008D74D5" w:rsidP="008D74D5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000000"/>
          <w:sz w:val="22"/>
          <w:szCs w:val="22"/>
        </w:rPr>
      </w:pPr>
    </w:p>
    <w:p w14:paraId="0319E5C0" w14:textId="6233C894" w:rsidR="008D74D5" w:rsidRPr="008D74D5" w:rsidRDefault="008D74D5" w:rsidP="008D74D5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000000"/>
          <w:sz w:val="22"/>
          <w:szCs w:val="22"/>
        </w:rPr>
      </w:pPr>
      <w:r w:rsidRPr="008D74D5">
        <w:rPr>
          <w:rFonts w:ascii="Arial" w:hAnsi="Arial" w:cs="Arial"/>
          <w:b/>
          <w:bCs/>
          <w:color w:val="000000"/>
          <w:sz w:val="22"/>
          <w:szCs w:val="22"/>
        </w:rPr>
        <w:t>DIRECCIÓN DE GESTIÓN ADMINISTRATIVA</w:t>
      </w:r>
    </w:p>
    <w:p w14:paraId="69387659" w14:textId="77777777" w:rsidR="008D74D5" w:rsidRDefault="008D74D5" w:rsidP="008D74D5">
      <w:pPr>
        <w:autoSpaceDE w:val="0"/>
        <w:autoSpaceDN w:val="0"/>
        <w:adjustRightInd w:val="0"/>
        <w:jc w:val="both"/>
        <w:rPr>
          <w:b/>
        </w:rPr>
      </w:pPr>
    </w:p>
    <w:p w14:paraId="138F9B65" w14:textId="3F8EA84D" w:rsidR="008D74D5" w:rsidRPr="007853A5" w:rsidRDefault="008D74D5" w:rsidP="008D74D5">
      <w:pPr>
        <w:autoSpaceDE w:val="0"/>
        <w:autoSpaceDN w:val="0"/>
        <w:adjustRightInd w:val="0"/>
        <w:jc w:val="both"/>
        <w:rPr>
          <w:b/>
        </w:rPr>
      </w:pPr>
      <w:r w:rsidRPr="007853A5">
        <w:rPr>
          <w:b/>
        </w:rPr>
        <w:t xml:space="preserve">SOLICITUD </w:t>
      </w:r>
      <w:r>
        <w:rPr>
          <w:b/>
        </w:rPr>
        <w:t>2</w:t>
      </w:r>
    </w:p>
    <w:p w14:paraId="3B3A1FBC" w14:textId="219329F2" w:rsidR="008D74D5" w:rsidRDefault="008D74D5" w:rsidP="00B1356A">
      <w:pPr>
        <w:jc w:val="both"/>
        <w:rPr>
          <w:rFonts w:ascii="Arial" w:hAnsi="Arial" w:cs="Arial"/>
          <w:color w:val="000000"/>
          <w:sz w:val="22"/>
          <w:szCs w:val="22"/>
        </w:rPr>
      </w:pPr>
    </w:p>
    <w:p w14:paraId="334F536E" w14:textId="77777777" w:rsidR="009E3381" w:rsidRDefault="009E3381" w:rsidP="009E3381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EA0130">
        <w:rPr>
          <w:rFonts w:ascii="Arial" w:hAnsi="Arial" w:cs="Arial"/>
          <w:color w:val="000000"/>
          <w:sz w:val="22"/>
          <w:szCs w:val="22"/>
        </w:rPr>
        <w:t xml:space="preserve">Con referencia a lo solicitado mediante Memorando Nro. GADMCJS-DGA-2026-4040-M-GD, suscrito por el </w:t>
      </w:r>
      <w:proofErr w:type="spellStart"/>
      <w:r w:rsidRPr="00EA0130">
        <w:rPr>
          <w:rFonts w:ascii="Arial" w:hAnsi="Arial" w:cs="Arial"/>
          <w:color w:val="000000"/>
          <w:sz w:val="22"/>
          <w:szCs w:val="22"/>
        </w:rPr>
        <w:t>Mgs</w:t>
      </w:r>
      <w:proofErr w:type="spellEnd"/>
      <w:r w:rsidRPr="00EA0130">
        <w:rPr>
          <w:rFonts w:ascii="Arial" w:hAnsi="Arial" w:cs="Arial"/>
          <w:color w:val="000000"/>
          <w:sz w:val="22"/>
          <w:szCs w:val="22"/>
        </w:rPr>
        <w:t xml:space="preserve">. Nelson Humberto </w:t>
      </w:r>
      <w:proofErr w:type="spellStart"/>
      <w:r w:rsidRPr="00EA0130">
        <w:rPr>
          <w:rFonts w:ascii="Arial" w:hAnsi="Arial" w:cs="Arial"/>
          <w:color w:val="000000"/>
          <w:sz w:val="22"/>
          <w:szCs w:val="22"/>
        </w:rPr>
        <w:t>Sanchima</w:t>
      </w:r>
      <w:proofErr w:type="spellEnd"/>
      <w:r w:rsidRPr="00EA0130"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EA0130">
        <w:rPr>
          <w:rFonts w:ascii="Arial" w:hAnsi="Arial" w:cs="Arial"/>
          <w:color w:val="000000"/>
          <w:sz w:val="22"/>
          <w:szCs w:val="22"/>
        </w:rPr>
        <w:t>Loyaga</w:t>
      </w:r>
      <w:proofErr w:type="spellEnd"/>
      <w:r w:rsidRPr="00EA0130">
        <w:rPr>
          <w:rFonts w:ascii="Arial" w:hAnsi="Arial" w:cs="Arial"/>
          <w:color w:val="000000"/>
          <w:sz w:val="22"/>
          <w:szCs w:val="22"/>
        </w:rPr>
        <w:t xml:space="preserve"> - DIRECTOR DE GESTIÓN </w:t>
      </w:r>
      <w:proofErr w:type="gramStart"/>
      <w:r w:rsidRPr="00EA0130">
        <w:rPr>
          <w:rFonts w:ascii="Arial" w:hAnsi="Arial" w:cs="Arial"/>
          <w:color w:val="000000"/>
          <w:sz w:val="22"/>
          <w:szCs w:val="22"/>
        </w:rPr>
        <w:t>ADMINISTRATIVA ,</w:t>
      </w:r>
      <w:proofErr w:type="gramEnd"/>
      <w:r w:rsidRPr="00EA0130">
        <w:rPr>
          <w:rFonts w:ascii="Arial" w:hAnsi="Arial" w:cs="Arial"/>
          <w:color w:val="000000"/>
          <w:sz w:val="22"/>
          <w:szCs w:val="22"/>
        </w:rPr>
        <w:t xml:space="preserve"> en el cual manifiesta se proceda con la reforma presupuestaria de traspasos para la ADQUISICIÓN DE HERRAMIENTAS PARA MANTENIMIENTO DE EQUIPOS INFORMÁTICOS", según NUT: GADMCJS-2026-2980</w:t>
      </w:r>
      <w:r>
        <w:rPr>
          <w:rFonts w:ascii="Arial" w:hAnsi="Arial" w:cs="Arial"/>
          <w:color w:val="000000"/>
          <w:sz w:val="22"/>
          <w:szCs w:val="22"/>
        </w:rPr>
        <w:t>.</w:t>
      </w:r>
    </w:p>
    <w:p w14:paraId="56C008D4" w14:textId="77777777" w:rsidR="00C57717" w:rsidRDefault="00C57717" w:rsidP="009E3381">
      <w:pPr>
        <w:autoSpaceDE w:val="0"/>
        <w:autoSpaceDN w:val="0"/>
        <w:adjustRightInd w:val="0"/>
        <w:rPr>
          <w:rFonts w:ascii="Arial" w:hAnsi="Arial" w:cs="Arial"/>
          <w:b/>
          <w:bCs/>
          <w:color w:val="000000"/>
          <w:sz w:val="22"/>
          <w:szCs w:val="22"/>
        </w:rPr>
      </w:pPr>
    </w:p>
    <w:p w14:paraId="75C74E35" w14:textId="77777777" w:rsidR="00C57717" w:rsidRDefault="00C57717" w:rsidP="009E3381">
      <w:pPr>
        <w:autoSpaceDE w:val="0"/>
        <w:autoSpaceDN w:val="0"/>
        <w:adjustRightInd w:val="0"/>
        <w:rPr>
          <w:rFonts w:ascii="Arial" w:hAnsi="Arial" w:cs="Arial"/>
          <w:b/>
          <w:bCs/>
          <w:color w:val="000000"/>
          <w:sz w:val="22"/>
          <w:szCs w:val="22"/>
        </w:rPr>
      </w:pPr>
    </w:p>
    <w:p w14:paraId="5C1F5602" w14:textId="77777777" w:rsidR="00C57717" w:rsidRDefault="00C57717" w:rsidP="009E3381">
      <w:pPr>
        <w:autoSpaceDE w:val="0"/>
        <w:autoSpaceDN w:val="0"/>
        <w:adjustRightInd w:val="0"/>
        <w:rPr>
          <w:rFonts w:ascii="Arial" w:hAnsi="Arial" w:cs="Arial"/>
          <w:b/>
          <w:bCs/>
          <w:color w:val="000000"/>
          <w:sz w:val="22"/>
          <w:szCs w:val="22"/>
        </w:rPr>
      </w:pPr>
    </w:p>
    <w:p w14:paraId="4EEDFF4A" w14:textId="7A103DCA" w:rsidR="009E3381" w:rsidRDefault="009E3381" w:rsidP="009E3381">
      <w:pPr>
        <w:autoSpaceDE w:val="0"/>
        <w:autoSpaceDN w:val="0"/>
        <w:adjustRightInd w:val="0"/>
        <w:rPr>
          <w:rFonts w:ascii="Arial" w:hAnsi="Arial" w:cs="Arial"/>
          <w:b/>
          <w:bCs/>
          <w:color w:val="000000"/>
          <w:sz w:val="22"/>
          <w:szCs w:val="22"/>
        </w:rPr>
      </w:pPr>
      <w:bookmarkStart w:id="1" w:name="_GoBack"/>
      <w:bookmarkEnd w:id="1"/>
      <w:r>
        <w:rPr>
          <w:rFonts w:ascii="Arial" w:hAnsi="Arial" w:cs="Arial"/>
          <w:b/>
          <w:bCs/>
          <w:color w:val="000000"/>
          <w:sz w:val="22"/>
          <w:szCs w:val="22"/>
        </w:rPr>
        <w:lastRenderedPageBreak/>
        <w:t xml:space="preserve">ITEM </w:t>
      </w:r>
      <w:r>
        <w:rPr>
          <w:rFonts w:ascii="Arial" w:hAnsi="Arial" w:cs="Arial"/>
          <w:b/>
          <w:bCs/>
          <w:color w:val="000000"/>
          <w:sz w:val="22"/>
          <w:szCs w:val="22"/>
        </w:rPr>
        <w:t>3</w:t>
      </w:r>
    </w:p>
    <w:p w14:paraId="1B67A5B5" w14:textId="77777777" w:rsidR="009E3381" w:rsidRDefault="009E3381" w:rsidP="009E3381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000000"/>
          <w:sz w:val="22"/>
          <w:szCs w:val="22"/>
        </w:rPr>
      </w:pPr>
    </w:p>
    <w:p w14:paraId="12D43A96" w14:textId="77777777" w:rsidR="009E3381" w:rsidRPr="008D74D5" w:rsidRDefault="009E3381" w:rsidP="009E3381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000000"/>
          <w:sz w:val="22"/>
          <w:szCs w:val="22"/>
        </w:rPr>
      </w:pPr>
      <w:r w:rsidRPr="008D74D5">
        <w:rPr>
          <w:rFonts w:ascii="Arial" w:hAnsi="Arial" w:cs="Arial"/>
          <w:b/>
          <w:bCs/>
          <w:color w:val="000000"/>
          <w:sz w:val="22"/>
          <w:szCs w:val="22"/>
        </w:rPr>
        <w:t>DIRECCIÓN DE GESTIÓN TURISMO, CULTU</w:t>
      </w:r>
      <w:r>
        <w:rPr>
          <w:rFonts w:ascii="Arial" w:hAnsi="Arial" w:cs="Arial"/>
          <w:b/>
          <w:bCs/>
          <w:color w:val="000000"/>
          <w:sz w:val="22"/>
          <w:szCs w:val="22"/>
        </w:rPr>
        <w:t>RA</w:t>
      </w:r>
      <w:r w:rsidRPr="008D74D5">
        <w:rPr>
          <w:rFonts w:ascii="Arial" w:hAnsi="Arial" w:cs="Arial"/>
          <w:b/>
          <w:bCs/>
          <w:color w:val="000000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color w:val="000000"/>
          <w:sz w:val="22"/>
          <w:szCs w:val="22"/>
        </w:rPr>
        <w:t>Y</w:t>
      </w:r>
      <w:r w:rsidRPr="008D74D5">
        <w:rPr>
          <w:rFonts w:ascii="Arial" w:hAnsi="Arial" w:cs="Arial"/>
          <w:b/>
          <w:bCs/>
          <w:color w:val="000000"/>
          <w:sz w:val="22"/>
          <w:szCs w:val="22"/>
        </w:rPr>
        <w:t xml:space="preserve"> NACIONA</w:t>
      </w:r>
      <w:r>
        <w:rPr>
          <w:rFonts w:ascii="Arial" w:hAnsi="Arial" w:cs="Arial"/>
          <w:b/>
          <w:bCs/>
          <w:color w:val="000000"/>
          <w:sz w:val="22"/>
          <w:szCs w:val="22"/>
        </w:rPr>
        <w:t>LIDADES</w:t>
      </w:r>
    </w:p>
    <w:p w14:paraId="7D3ED665" w14:textId="7D0BC0C2" w:rsidR="008D74D5" w:rsidRDefault="008D74D5" w:rsidP="008D74D5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</w:p>
    <w:p w14:paraId="51D5654B" w14:textId="77777777" w:rsidR="009E3381" w:rsidRPr="007853A5" w:rsidRDefault="009E3381" w:rsidP="009E3381">
      <w:pPr>
        <w:autoSpaceDE w:val="0"/>
        <w:autoSpaceDN w:val="0"/>
        <w:adjustRightInd w:val="0"/>
        <w:jc w:val="both"/>
        <w:rPr>
          <w:b/>
        </w:rPr>
      </w:pPr>
      <w:r w:rsidRPr="007853A5">
        <w:rPr>
          <w:b/>
        </w:rPr>
        <w:t xml:space="preserve">SOLICITUD </w:t>
      </w:r>
      <w:r>
        <w:rPr>
          <w:b/>
        </w:rPr>
        <w:t>3</w:t>
      </w:r>
    </w:p>
    <w:p w14:paraId="41CD5391" w14:textId="77777777" w:rsidR="009E3381" w:rsidRDefault="009E3381" w:rsidP="009E3381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</w:p>
    <w:p w14:paraId="06A6DD68" w14:textId="2017881C" w:rsidR="009E3381" w:rsidRPr="009E3381" w:rsidRDefault="009E3381" w:rsidP="009E3381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 w:rsidRPr="009E3381">
        <w:rPr>
          <w:rFonts w:ascii="Arial" w:hAnsi="Arial" w:cs="Arial"/>
          <w:color w:val="000000"/>
          <w:sz w:val="22"/>
          <w:szCs w:val="22"/>
        </w:rPr>
        <w:t xml:space="preserve">Mediante Memorando Nro. GADMCJS-DGTCDN-2026-0946-M-GD, el </w:t>
      </w:r>
      <w:proofErr w:type="spellStart"/>
      <w:r w:rsidRPr="009E3381">
        <w:rPr>
          <w:rFonts w:ascii="Arial" w:hAnsi="Arial" w:cs="Arial"/>
          <w:color w:val="000000"/>
          <w:sz w:val="22"/>
          <w:szCs w:val="22"/>
        </w:rPr>
        <w:t>Mgs</w:t>
      </w:r>
      <w:proofErr w:type="spellEnd"/>
      <w:r w:rsidRPr="009E3381">
        <w:rPr>
          <w:rFonts w:ascii="Arial" w:hAnsi="Arial" w:cs="Arial"/>
          <w:color w:val="000000"/>
          <w:sz w:val="22"/>
          <w:szCs w:val="22"/>
        </w:rPr>
        <w:t xml:space="preserve">. </w:t>
      </w:r>
      <w:proofErr w:type="spellStart"/>
      <w:r w:rsidRPr="009E3381">
        <w:rPr>
          <w:rFonts w:ascii="Arial" w:hAnsi="Arial" w:cs="Arial"/>
          <w:color w:val="000000"/>
          <w:sz w:val="22"/>
          <w:szCs w:val="22"/>
        </w:rPr>
        <w:t>Jhalmar</w:t>
      </w:r>
      <w:proofErr w:type="spellEnd"/>
      <w:r w:rsidRPr="009E3381">
        <w:rPr>
          <w:rFonts w:ascii="Arial" w:hAnsi="Arial" w:cs="Arial"/>
          <w:color w:val="000000"/>
          <w:sz w:val="22"/>
          <w:szCs w:val="22"/>
        </w:rPr>
        <w:t xml:space="preserve"> Iván Campuzano Chuchuca - DIRECTOR DE GESTIÓN DE TURISMO, CULTURA, DEPORTES Y</w:t>
      </w:r>
    </w:p>
    <w:p w14:paraId="4A889B40" w14:textId="4EF5F9A5" w:rsidR="009E3381" w:rsidRPr="009E3381" w:rsidRDefault="009E3381" w:rsidP="009E3381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proofErr w:type="gramStart"/>
      <w:r w:rsidRPr="009E3381">
        <w:rPr>
          <w:rFonts w:ascii="Arial" w:hAnsi="Arial" w:cs="Arial"/>
          <w:color w:val="000000"/>
          <w:sz w:val="22"/>
          <w:szCs w:val="22"/>
        </w:rPr>
        <w:t>NACIONALIDADES</w:t>
      </w:r>
      <w:r>
        <w:rPr>
          <w:rFonts w:ascii="Arial" w:hAnsi="Arial" w:cs="Arial"/>
          <w:color w:val="000000"/>
          <w:sz w:val="22"/>
          <w:szCs w:val="22"/>
        </w:rPr>
        <w:t xml:space="preserve">, </w:t>
      </w:r>
      <w:r w:rsidRPr="009E3381">
        <w:rPr>
          <w:rFonts w:ascii="Arial" w:hAnsi="Arial" w:cs="Arial"/>
          <w:color w:val="000000"/>
          <w:sz w:val="22"/>
          <w:szCs w:val="22"/>
        </w:rPr>
        <w:t xml:space="preserve"> solicita</w:t>
      </w:r>
      <w:proofErr w:type="gramEnd"/>
      <w:r w:rsidRPr="009E3381">
        <w:rPr>
          <w:rFonts w:ascii="Arial" w:hAnsi="Arial" w:cs="Arial"/>
          <w:color w:val="000000"/>
          <w:sz w:val="22"/>
          <w:szCs w:val="22"/>
        </w:rPr>
        <w:t xml:space="preserve"> se sirva crear la partida presupuestaria Nro. 73.06.09 denominada: “Investigaciones profesionales y análisis de laboratorio”,</w:t>
      </w:r>
      <w:r>
        <w:rPr>
          <w:rFonts w:ascii="Arial" w:hAnsi="Arial" w:cs="Arial"/>
          <w:color w:val="000000"/>
          <w:sz w:val="22"/>
          <w:szCs w:val="22"/>
        </w:rPr>
        <w:t xml:space="preserve"> necesario para el </w:t>
      </w:r>
      <w:r w:rsidRPr="009E3381">
        <w:rPr>
          <w:rFonts w:ascii="Arial" w:hAnsi="Arial" w:cs="Arial"/>
          <w:color w:val="000000"/>
          <w:sz w:val="22"/>
          <w:szCs w:val="22"/>
        </w:rPr>
        <w:t xml:space="preserve"> proyecto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9E3381">
        <w:rPr>
          <w:rFonts w:ascii="Arial" w:hAnsi="Arial" w:cs="Arial"/>
          <w:color w:val="000000"/>
          <w:sz w:val="22"/>
          <w:szCs w:val="22"/>
        </w:rPr>
        <w:t>“IMPLEMENTACIÓN DE NUEVOS CENTROS TURÍSTICOS COMUNITARIOS A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9E3381">
        <w:rPr>
          <w:rFonts w:ascii="Arial" w:hAnsi="Arial" w:cs="Arial"/>
          <w:color w:val="000000"/>
          <w:sz w:val="22"/>
          <w:szCs w:val="22"/>
        </w:rPr>
        <w:t>TRAVÉS DE UN CORREDOR TURÍSTICO EN LAS COMUNAS KICHWA CON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9E3381">
        <w:rPr>
          <w:rFonts w:ascii="Arial" w:hAnsi="Arial" w:cs="Arial"/>
          <w:color w:val="000000"/>
          <w:sz w:val="22"/>
          <w:szCs w:val="22"/>
        </w:rPr>
        <w:t>VOCACIÓN TURÍSTICA EN EL CANTÓN LA JOYA DE LOS SACHAS”</w:t>
      </w:r>
      <w:r>
        <w:rPr>
          <w:rFonts w:ascii="Arial" w:hAnsi="Arial" w:cs="Arial"/>
          <w:color w:val="000000"/>
          <w:sz w:val="22"/>
          <w:szCs w:val="22"/>
        </w:rPr>
        <w:t xml:space="preserve">, por el monto USD. 6.000,00 según </w:t>
      </w:r>
      <w:r>
        <w:rPr>
          <w:rFonts w:ascii="Times New Roman" w:hAnsi="Times New Roman" w:cs="Times New Roman"/>
          <w:color w:val="000000"/>
          <w:sz w:val="18"/>
          <w:szCs w:val="18"/>
        </w:rPr>
        <w:t>NUT: GADMCJS-2026-9429</w:t>
      </w:r>
    </w:p>
    <w:p w14:paraId="66D95423" w14:textId="77777777" w:rsidR="009E3381" w:rsidRDefault="009E3381" w:rsidP="00EA0130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</w:p>
    <w:p w14:paraId="031380EC" w14:textId="77777777" w:rsidR="009E3381" w:rsidRDefault="009E3381" w:rsidP="00EA0130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</w:p>
    <w:p w14:paraId="5DEC87DC" w14:textId="2F14E662" w:rsidR="00000055" w:rsidRDefault="00000055" w:rsidP="00000055">
      <w:pPr>
        <w:autoSpaceDE w:val="0"/>
        <w:autoSpaceDN w:val="0"/>
        <w:adjustRightInd w:val="0"/>
        <w:rPr>
          <w:rFonts w:ascii="Arial" w:hAnsi="Arial" w:cs="Arial"/>
          <w:b/>
          <w:bCs/>
          <w:color w:val="000000"/>
          <w:sz w:val="22"/>
          <w:szCs w:val="22"/>
        </w:rPr>
      </w:pPr>
      <w:r>
        <w:rPr>
          <w:rFonts w:ascii="Arial" w:hAnsi="Arial" w:cs="Arial"/>
          <w:b/>
          <w:bCs/>
          <w:color w:val="000000"/>
          <w:sz w:val="22"/>
          <w:szCs w:val="22"/>
        </w:rPr>
        <w:t xml:space="preserve">ITEM </w:t>
      </w:r>
      <w:r>
        <w:rPr>
          <w:rFonts w:ascii="Arial" w:hAnsi="Arial" w:cs="Arial"/>
          <w:b/>
          <w:bCs/>
          <w:color w:val="000000"/>
          <w:sz w:val="22"/>
          <w:szCs w:val="22"/>
        </w:rPr>
        <w:t>4</w:t>
      </w:r>
    </w:p>
    <w:p w14:paraId="5624E5C0" w14:textId="77777777" w:rsidR="00000055" w:rsidRDefault="00000055" w:rsidP="00000055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000000"/>
          <w:sz w:val="22"/>
          <w:szCs w:val="22"/>
        </w:rPr>
      </w:pPr>
    </w:p>
    <w:p w14:paraId="70A735E5" w14:textId="09EF7683" w:rsidR="009E3381" w:rsidRPr="00000055" w:rsidRDefault="009E3381" w:rsidP="009E3381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color w:val="000000"/>
          <w:sz w:val="22"/>
          <w:szCs w:val="22"/>
        </w:rPr>
      </w:pPr>
      <w:r w:rsidRPr="008D74D5">
        <w:rPr>
          <w:rFonts w:ascii="Arial" w:hAnsi="Arial" w:cs="Arial"/>
          <w:b/>
          <w:bCs/>
          <w:color w:val="000000"/>
          <w:sz w:val="22"/>
          <w:szCs w:val="22"/>
        </w:rPr>
        <w:t>DIRECCIÓN DE GESTIÓN</w:t>
      </w:r>
      <w:r>
        <w:rPr>
          <w:rFonts w:ascii="Arial" w:hAnsi="Arial" w:cs="Arial"/>
          <w:b/>
          <w:bCs/>
          <w:color w:val="000000"/>
          <w:sz w:val="22"/>
          <w:szCs w:val="22"/>
        </w:rPr>
        <w:t xml:space="preserve"> AMBIENTAL</w:t>
      </w:r>
    </w:p>
    <w:p w14:paraId="65407BDB" w14:textId="77777777" w:rsidR="00000055" w:rsidRDefault="00000055" w:rsidP="00000055">
      <w:pPr>
        <w:autoSpaceDE w:val="0"/>
        <w:autoSpaceDN w:val="0"/>
        <w:adjustRightInd w:val="0"/>
        <w:jc w:val="both"/>
        <w:rPr>
          <w:b/>
        </w:rPr>
      </w:pPr>
    </w:p>
    <w:p w14:paraId="75DC7BBD" w14:textId="684AC683" w:rsidR="00000055" w:rsidRPr="007853A5" w:rsidRDefault="00000055" w:rsidP="00000055">
      <w:pPr>
        <w:autoSpaceDE w:val="0"/>
        <w:autoSpaceDN w:val="0"/>
        <w:adjustRightInd w:val="0"/>
        <w:jc w:val="both"/>
        <w:rPr>
          <w:b/>
        </w:rPr>
      </w:pPr>
      <w:r w:rsidRPr="007853A5">
        <w:rPr>
          <w:b/>
        </w:rPr>
        <w:t xml:space="preserve">SOLICITUD </w:t>
      </w:r>
      <w:r>
        <w:rPr>
          <w:b/>
        </w:rPr>
        <w:t>4</w:t>
      </w:r>
    </w:p>
    <w:p w14:paraId="1F356190" w14:textId="77777777" w:rsidR="00000055" w:rsidRDefault="00000055" w:rsidP="00EA0130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</w:p>
    <w:p w14:paraId="6CCFA6D8" w14:textId="2B59C308" w:rsidR="009E3381" w:rsidRDefault="00C57717" w:rsidP="009E3381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22"/>
          <w:szCs w:val="22"/>
        </w:rPr>
        <w:t>Con</w:t>
      </w:r>
      <w:r w:rsidR="009E3381">
        <w:rPr>
          <w:rFonts w:ascii="Arial" w:hAnsi="Arial" w:cs="Arial"/>
          <w:color w:val="000000"/>
          <w:sz w:val="22"/>
          <w:szCs w:val="22"/>
        </w:rPr>
        <w:t xml:space="preserve"> atención </w:t>
      </w:r>
      <w:proofErr w:type="gramStart"/>
      <w:r w:rsidR="009E3381">
        <w:rPr>
          <w:rFonts w:ascii="Arial" w:hAnsi="Arial" w:cs="Arial"/>
          <w:color w:val="000000"/>
          <w:sz w:val="22"/>
          <w:szCs w:val="22"/>
        </w:rPr>
        <w:t xml:space="preserve">al </w:t>
      </w:r>
      <w:r w:rsidR="009E3381" w:rsidRPr="008D74D5">
        <w:rPr>
          <w:rFonts w:ascii="Arial" w:hAnsi="Arial" w:cs="Arial"/>
          <w:color w:val="000000"/>
          <w:sz w:val="22"/>
          <w:szCs w:val="22"/>
        </w:rPr>
        <w:t xml:space="preserve"> Memorando</w:t>
      </w:r>
      <w:proofErr w:type="gramEnd"/>
      <w:r w:rsidR="009E3381" w:rsidRPr="008D74D5">
        <w:rPr>
          <w:rFonts w:ascii="Arial" w:hAnsi="Arial" w:cs="Arial"/>
          <w:color w:val="000000"/>
          <w:sz w:val="22"/>
          <w:szCs w:val="22"/>
        </w:rPr>
        <w:t xml:space="preserve"> Nro. GADMCJS-DGAM-2026-1086-M-GD, suscrito por el Ing. Geovanny Patricio Salinas Guamán - DIRECTOR DE GESTIÓN DE AMBIENTE, </w:t>
      </w:r>
      <w:r>
        <w:rPr>
          <w:rFonts w:ascii="Arial" w:hAnsi="Arial" w:cs="Arial"/>
          <w:color w:val="000000"/>
          <w:sz w:val="22"/>
          <w:szCs w:val="22"/>
        </w:rPr>
        <w:t xml:space="preserve">mediante el cual </w:t>
      </w:r>
      <w:r w:rsidR="009E3381" w:rsidRPr="008D74D5">
        <w:rPr>
          <w:rFonts w:ascii="Arial" w:hAnsi="Arial" w:cs="Arial"/>
          <w:color w:val="000000"/>
          <w:sz w:val="22"/>
          <w:szCs w:val="22"/>
        </w:rPr>
        <w:t xml:space="preserve">solicita </w:t>
      </w:r>
      <w:r>
        <w:rPr>
          <w:rFonts w:ascii="Arial" w:hAnsi="Arial" w:cs="Arial"/>
          <w:color w:val="000000"/>
          <w:sz w:val="22"/>
          <w:szCs w:val="22"/>
        </w:rPr>
        <w:t xml:space="preserve">la reforma de traspasos para la creación </w:t>
      </w:r>
      <w:r w:rsidR="009E3381" w:rsidRPr="008D74D5">
        <w:rPr>
          <w:rFonts w:ascii="Arial" w:hAnsi="Arial" w:cs="Arial"/>
          <w:color w:val="000000"/>
          <w:sz w:val="22"/>
          <w:szCs w:val="22"/>
        </w:rPr>
        <w:t xml:space="preserve">de la </w:t>
      </w:r>
      <w:r w:rsidR="009E3381">
        <w:rPr>
          <w:rFonts w:ascii="Arial" w:hAnsi="Arial" w:cs="Arial"/>
          <w:color w:val="000000"/>
          <w:sz w:val="22"/>
          <w:szCs w:val="22"/>
        </w:rPr>
        <w:t xml:space="preserve">partida presupuestaria denominada: </w:t>
      </w:r>
      <w:r w:rsidR="009E3381" w:rsidRPr="008D74D5">
        <w:rPr>
          <w:rFonts w:ascii="Arial" w:hAnsi="Arial" w:cs="Arial"/>
          <w:color w:val="000000"/>
          <w:sz w:val="22"/>
          <w:szCs w:val="22"/>
        </w:rPr>
        <w:t>subrogación</w:t>
      </w:r>
      <w:r w:rsidR="009E3381">
        <w:rPr>
          <w:rFonts w:ascii="Arial" w:hAnsi="Arial" w:cs="Arial"/>
          <w:color w:val="000000"/>
          <w:sz w:val="22"/>
          <w:szCs w:val="22"/>
        </w:rPr>
        <w:t xml:space="preserve">, por el monto USD. 1.500,00 conforme lo manifestado en </w:t>
      </w:r>
      <w:r w:rsidR="009E3381">
        <w:rPr>
          <w:rFonts w:ascii="Times New Roman" w:hAnsi="Times New Roman" w:cs="Times New Roman"/>
          <w:color w:val="000000"/>
          <w:sz w:val="18"/>
          <w:szCs w:val="18"/>
        </w:rPr>
        <w:t>NUT: GADMCJS-2026-3850.</w:t>
      </w:r>
    </w:p>
    <w:p w14:paraId="75408E66" w14:textId="77777777" w:rsidR="009E3381" w:rsidRDefault="009E3381" w:rsidP="009E3381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</w:p>
    <w:p w14:paraId="00C99B05" w14:textId="558E33F6" w:rsidR="009F1D51" w:rsidRPr="009E0908" w:rsidRDefault="009F1D51" w:rsidP="009E0908">
      <w:pPr>
        <w:jc w:val="both"/>
        <w:rPr>
          <w:rFonts w:ascii="Arial" w:hAnsi="Arial" w:cs="Arial"/>
          <w:sz w:val="22"/>
          <w:szCs w:val="22"/>
        </w:rPr>
      </w:pPr>
      <w:r w:rsidRPr="009E0908">
        <w:rPr>
          <w:rFonts w:ascii="Arial" w:hAnsi="Arial" w:cs="Arial"/>
          <w:sz w:val="22"/>
          <w:szCs w:val="22"/>
        </w:rPr>
        <w:t>A continuación, se remite la propuesta de traspasos de créditos</w:t>
      </w:r>
      <w:r w:rsidR="008349D0">
        <w:rPr>
          <w:rFonts w:ascii="Arial" w:hAnsi="Arial" w:cs="Arial"/>
          <w:sz w:val="22"/>
          <w:szCs w:val="22"/>
        </w:rPr>
        <w:t xml:space="preserve"> de reforma 12</w:t>
      </w:r>
      <w:r w:rsidRPr="009E0908">
        <w:rPr>
          <w:rFonts w:ascii="Arial" w:hAnsi="Arial" w:cs="Arial"/>
          <w:sz w:val="22"/>
          <w:szCs w:val="22"/>
        </w:rPr>
        <w:t>, conforme el siguiente detalle:</w:t>
      </w:r>
    </w:p>
    <w:p w14:paraId="50EE9A85" w14:textId="77777777" w:rsidR="008D74D5" w:rsidRDefault="008D74D5" w:rsidP="009F1D51">
      <w:pPr>
        <w:autoSpaceDE w:val="0"/>
        <w:autoSpaceDN w:val="0"/>
        <w:adjustRightInd w:val="0"/>
        <w:jc w:val="both"/>
      </w:pPr>
    </w:p>
    <w:tbl>
      <w:tblPr>
        <w:tblStyle w:val="Tablaconcuadrcula"/>
        <w:tblW w:w="9729" w:type="dxa"/>
        <w:tblLook w:val="04A0" w:firstRow="1" w:lastRow="0" w:firstColumn="1" w:lastColumn="0" w:noHBand="0" w:noVBand="1"/>
      </w:tblPr>
      <w:tblGrid>
        <w:gridCol w:w="614"/>
        <w:gridCol w:w="1382"/>
        <w:gridCol w:w="1274"/>
        <w:gridCol w:w="2043"/>
        <w:gridCol w:w="1057"/>
        <w:gridCol w:w="1034"/>
        <w:gridCol w:w="1079"/>
        <w:gridCol w:w="1246"/>
      </w:tblGrid>
      <w:tr w:rsidR="008D74D5" w:rsidRPr="008D74D5" w14:paraId="62F0A843" w14:textId="77777777" w:rsidTr="00C57717">
        <w:trPr>
          <w:trHeight w:val="299"/>
        </w:trPr>
        <w:tc>
          <w:tcPr>
            <w:tcW w:w="614" w:type="dxa"/>
            <w:noWrap/>
            <w:hideMark/>
          </w:tcPr>
          <w:p w14:paraId="1EDC1CC6" w14:textId="77777777" w:rsidR="008D74D5" w:rsidRPr="008D74D5" w:rsidRDefault="008D74D5" w:rsidP="008D74D5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9115" w:type="dxa"/>
            <w:gridSpan w:val="7"/>
            <w:noWrap/>
            <w:hideMark/>
          </w:tcPr>
          <w:p w14:paraId="7D488A5A" w14:textId="77777777" w:rsidR="008D74D5" w:rsidRPr="008D74D5" w:rsidRDefault="008D74D5" w:rsidP="008D74D5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8"/>
                <w:szCs w:val="18"/>
              </w:rPr>
            </w:pPr>
            <w:r w:rsidRPr="008D74D5">
              <w:rPr>
                <w:b/>
                <w:bCs/>
                <w:sz w:val="18"/>
                <w:szCs w:val="18"/>
              </w:rPr>
              <w:t>PROPUESTA DE TRASPASOS DE CRÉDITOS</w:t>
            </w:r>
          </w:p>
        </w:tc>
      </w:tr>
      <w:tr w:rsidR="008D74D5" w:rsidRPr="008D74D5" w14:paraId="7136262F" w14:textId="77777777" w:rsidTr="00C57717">
        <w:trPr>
          <w:trHeight w:val="299"/>
        </w:trPr>
        <w:tc>
          <w:tcPr>
            <w:tcW w:w="614" w:type="dxa"/>
            <w:noWrap/>
            <w:hideMark/>
          </w:tcPr>
          <w:p w14:paraId="4573FF10" w14:textId="77777777" w:rsidR="008D74D5" w:rsidRPr="008D74D5" w:rsidRDefault="008D74D5" w:rsidP="008D74D5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382" w:type="dxa"/>
            <w:noWrap/>
            <w:hideMark/>
          </w:tcPr>
          <w:p w14:paraId="0E0CD1CC" w14:textId="77777777" w:rsidR="008D74D5" w:rsidRPr="008D74D5" w:rsidRDefault="008D74D5" w:rsidP="008D74D5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1274" w:type="dxa"/>
            <w:noWrap/>
            <w:hideMark/>
          </w:tcPr>
          <w:p w14:paraId="1CD92F71" w14:textId="77777777" w:rsidR="008D74D5" w:rsidRPr="008D74D5" w:rsidRDefault="008D74D5" w:rsidP="008D74D5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2042" w:type="dxa"/>
            <w:noWrap/>
            <w:hideMark/>
          </w:tcPr>
          <w:p w14:paraId="52FDBB98" w14:textId="77777777" w:rsidR="008D74D5" w:rsidRPr="008D74D5" w:rsidRDefault="008D74D5" w:rsidP="008D74D5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1057" w:type="dxa"/>
            <w:noWrap/>
            <w:hideMark/>
          </w:tcPr>
          <w:p w14:paraId="6B12A33D" w14:textId="77777777" w:rsidR="008D74D5" w:rsidRPr="008D74D5" w:rsidRDefault="008D74D5" w:rsidP="008D74D5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1034" w:type="dxa"/>
            <w:noWrap/>
            <w:hideMark/>
          </w:tcPr>
          <w:p w14:paraId="450D4003" w14:textId="77777777" w:rsidR="008D74D5" w:rsidRPr="008D74D5" w:rsidRDefault="008D74D5" w:rsidP="008D74D5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1079" w:type="dxa"/>
            <w:noWrap/>
            <w:hideMark/>
          </w:tcPr>
          <w:p w14:paraId="285D9FD0" w14:textId="77777777" w:rsidR="008D74D5" w:rsidRPr="008D74D5" w:rsidRDefault="008D74D5" w:rsidP="008D74D5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1244" w:type="dxa"/>
            <w:noWrap/>
            <w:hideMark/>
          </w:tcPr>
          <w:p w14:paraId="2AC8B78B" w14:textId="77777777" w:rsidR="008D74D5" w:rsidRPr="008D74D5" w:rsidRDefault="008D74D5" w:rsidP="008D74D5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</w:tr>
      <w:tr w:rsidR="008D74D5" w:rsidRPr="008D74D5" w14:paraId="31981B2F" w14:textId="77777777" w:rsidTr="00C57717">
        <w:trPr>
          <w:trHeight w:val="943"/>
        </w:trPr>
        <w:tc>
          <w:tcPr>
            <w:tcW w:w="614" w:type="dxa"/>
            <w:noWrap/>
            <w:hideMark/>
          </w:tcPr>
          <w:p w14:paraId="4563DF59" w14:textId="77777777" w:rsidR="008D74D5" w:rsidRPr="008D74D5" w:rsidRDefault="008D74D5" w:rsidP="008D74D5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</w:p>
        </w:tc>
        <w:tc>
          <w:tcPr>
            <w:tcW w:w="1382" w:type="dxa"/>
            <w:noWrap/>
            <w:hideMark/>
          </w:tcPr>
          <w:p w14:paraId="237C1FFE" w14:textId="77777777" w:rsidR="008D74D5" w:rsidRPr="008D74D5" w:rsidRDefault="008D74D5" w:rsidP="008D74D5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14"/>
                <w:szCs w:val="14"/>
              </w:rPr>
            </w:pPr>
            <w:r w:rsidRPr="008D74D5">
              <w:rPr>
                <w:b/>
                <w:bCs/>
                <w:sz w:val="14"/>
                <w:szCs w:val="14"/>
              </w:rPr>
              <w:t>SUBPROGRAMAS</w:t>
            </w:r>
          </w:p>
        </w:tc>
        <w:tc>
          <w:tcPr>
            <w:tcW w:w="1274" w:type="dxa"/>
            <w:hideMark/>
          </w:tcPr>
          <w:p w14:paraId="6BE411C3" w14:textId="77777777" w:rsidR="008D74D5" w:rsidRPr="008D74D5" w:rsidRDefault="008D74D5" w:rsidP="008D74D5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14"/>
                <w:szCs w:val="14"/>
              </w:rPr>
            </w:pPr>
            <w:r w:rsidRPr="008D74D5">
              <w:rPr>
                <w:b/>
                <w:bCs/>
                <w:sz w:val="14"/>
                <w:szCs w:val="14"/>
              </w:rPr>
              <w:t xml:space="preserve">PARTIDA PRESUPUESTARIA </w:t>
            </w:r>
          </w:p>
        </w:tc>
        <w:tc>
          <w:tcPr>
            <w:tcW w:w="2042" w:type="dxa"/>
            <w:hideMark/>
          </w:tcPr>
          <w:p w14:paraId="278A526A" w14:textId="77777777" w:rsidR="008D74D5" w:rsidRPr="008D74D5" w:rsidRDefault="008D74D5" w:rsidP="008D74D5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14"/>
                <w:szCs w:val="14"/>
              </w:rPr>
            </w:pPr>
            <w:r w:rsidRPr="008D74D5">
              <w:rPr>
                <w:b/>
                <w:bCs/>
                <w:sz w:val="14"/>
                <w:szCs w:val="14"/>
              </w:rPr>
              <w:t>DESCRIPCIÓN</w:t>
            </w:r>
          </w:p>
        </w:tc>
        <w:tc>
          <w:tcPr>
            <w:tcW w:w="1057" w:type="dxa"/>
            <w:noWrap/>
            <w:hideMark/>
          </w:tcPr>
          <w:p w14:paraId="008867A1" w14:textId="77777777" w:rsidR="008D74D5" w:rsidRPr="008D74D5" w:rsidRDefault="008D74D5" w:rsidP="008D74D5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14"/>
                <w:szCs w:val="14"/>
              </w:rPr>
            </w:pPr>
            <w:r w:rsidRPr="008D74D5">
              <w:rPr>
                <w:b/>
                <w:bCs/>
                <w:sz w:val="14"/>
                <w:szCs w:val="14"/>
              </w:rPr>
              <w:t>DIPONIBLE</w:t>
            </w:r>
          </w:p>
        </w:tc>
        <w:tc>
          <w:tcPr>
            <w:tcW w:w="1034" w:type="dxa"/>
            <w:noWrap/>
            <w:hideMark/>
          </w:tcPr>
          <w:p w14:paraId="0BFC4B08" w14:textId="77777777" w:rsidR="008D74D5" w:rsidRPr="008D74D5" w:rsidRDefault="008D74D5" w:rsidP="008D74D5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14"/>
                <w:szCs w:val="14"/>
              </w:rPr>
            </w:pPr>
            <w:r w:rsidRPr="008D74D5">
              <w:rPr>
                <w:b/>
                <w:bCs/>
                <w:sz w:val="14"/>
                <w:szCs w:val="14"/>
              </w:rPr>
              <w:t>INCREMENTO</w:t>
            </w:r>
          </w:p>
        </w:tc>
        <w:tc>
          <w:tcPr>
            <w:tcW w:w="1079" w:type="dxa"/>
            <w:noWrap/>
            <w:hideMark/>
          </w:tcPr>
          <w:p w14:paraId="68D72694" w14:textId="77777777" w:rsidR="008D74D5" w:rsidRPr="008D74D5" w:rsidRDefault="008D74D5" w:rsidP="008D74D5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14"/>
                <w:szCs w:val="14"/>
              </w:rPr>
            </w:pPr>
            <w:r w:rsidRPr="008D74D5">
              <w:rPr>
                <w:b/>
                <w:bCs/>
                <w:sz w:val="14"/>
                <w:szCs w:val="14"/>
              </w:rPr>
              <w:t>REDUCCIÓN</w:t>
            </w:r>
          </w:p>
        </w:tc>
        <w:tc>
          <w:tcPr>
            <w:tcW w:w="1244" w:type="dxa"/>
            <w:hideMark/>
          </w:tcPr>
          <w:p w14:paraId="20EFFBB5" w14:textId="77777777" w:rsidR="008D74D5" w:rsidRPr="008D74D5" w:rsidRDefault="008D74D5" w:rsidP="008D74D5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14"/>
                <w:szCs w:val="14"/>
              </w:rPr>
            </w:pPr>
            <w:r w:rsidRPr="008D74D5">
              <w:rPr>
                <w:b/>
                <w:bCs/>
                <w:sz w:val="14"/>
                <w:szCs w:val="14"/>
              </w:rPr>
              <w:t>DISPONIBLE DESPUES DE TRASPASO</w:t>
            </w:r>
          </w:p>
        </w:tc>
      </w:tr>
      <w:tr w:rsidR="008D74D5" w:rsidRPr="008D74D5" w14:paraId="335C6DCC" w14:textId="77777777" w:rsidTr="00C57717">
        <w:trPr>
          <w:trHeight w:val="808"/>
        </w:trPr>
        <w:tc>
          <w:tcPr>
            <w:tcW w:w="614" w:type="dxa"/>
            <w:vMerge w:val="restart"/>
            <w:noWrap/>
            <w:hideMark/>
          </w:tcPr>
          <w:p w14:paraId="3357980B" w14:textId="77777777" w:rsidR="008D74D5" w:rsidRPr="008D74D5" w:rsidRDefault="008D74D5" w:rsidP="008D74D5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18"/>
                <w:szCs w:val="18"/>
              </w:rPr>
            </w:pPr>
            <w:r w:rsidRPr="008D74D5">
              <w:rPr>
                <w:b/>
                <w:bCs/>
                <w:sz w:val="18"/>
                <w:szCs w:val="18"/>
              </w:rPr>
              <w:t>ITEM 1</w:t>
            </w:r>
          </w:p>
        </w:tc>
        <w:tc>
          <w:tcPr>
            <w:tcW w:w="1382" w:type="dxa"/>
            <w:vMerge w:val="restart"/>
            <w:hideMark/>
          </w:tcPr>
          <w:p w14:paraId="427099CA" w14:textId="3E7B9F25" w:rsidR="008D74D5" w:rsidRPr="008D74D5" w:rsidRDefault="008D74D5" w:rsidP="008D74D5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18"/>
                <w:szCs w:val="18"/>
              </w:rPr>
            </w:pPr>
            <w:r w:rsidRPr="008D74D5">
              <w:rPr>
                <w:b/>
                <w:bCs/>
                <w:sz w:val="18"/>
                <w:szCs w:val="18"/>
              </w:rPr>
              <w:t xml:space="preserve">341 - </w:t>
            </w:r>
            <w:r w:rsidRPr="008D74D5">
              <w:rPr>
                <w:b/>
                <w:bCs/>
                <w:sz w:val="18"/>
                <w:szCs w:val="18"/>
              </w:rPr>
              <w:t>Dirección de</w:t>
            </w:r>
            <w:r w:rsidRPr="008D74D5">
              <w:rPr>
                <w:b/>
                <w:bCs/>
                <w:sz w:val="18"/>
                <w:szCs w:val="18"/>
              </w:rPr>
              <w:t xml:space="preserve"> Gestión De Obras Públicas</w:t>
            </w:r>
          </w:p>
        </w:tc>
        <w:tc>
          <w:tcPr>
            <w:tcW w:w="1274" w:type="dxa"/>
            <w:noWrap/>
            <w:hideMark/>
          </w:tcPr>
          <w:p w14:paraId="74C8B245" w14:textId="77777777" w:rsidR="008D74D5" w:rsidRPr="008D74D5" w:rsidRDefault="008D74D5" w:rsidP="008D74D5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8D74D5">
              <w:rPr>
                <w:sz w:val="18"/>
                <w:szCs w:val="18"/>
              </w:rPr>
              <w:t xml:space="preserve">7.5.05.01.08 </w:t>
            </w:r>
          </w:p>
        </w:tc>
        <w:tc>
          <w:tcPr>
            <w:tcW w:w="2042" w:type="dxa"/>
            <w:hideMark/>
          </w:tcPr>
          <w:p w14:paraId="526C03BE" w14:textId="77777777" w:rsidR="008D74D5" w:rsidRPr="008D74D5" w:rsidRDefault="008D74D5" w:rsidP="008D74D5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proofErr w:type="spellStart"/>
            <w:r w:rsidRPr="008D74D5">
              <w:rPr>
                <w:sz w:val="18"/>
                <w:szCs w:val="18"/>
              </w:rPr>
              <w:t>Pp</w:t>
            </w:r>
            <w:proofErr w:type="spellEnd"/>
            <w:r w:rsidRPr="008D74D5">
              <w:rPr>
                <w:sz w:val="18"/>
                <w:szCs w:val="18"/>
              </w:rPr>
              <w:t xml:space="preserve"> 2026 San. Carlos Abdón Calderón Mant. Cancha De Futbol</w:t>
            </w:r>
          </w:p>
        </w:tc>
        <w:tc>
          <w:tcPr>
            <w:tcW w:w="1057" w:type="dxa"/>
            <w:noWrap/>
            <w:hideMark/>
          </w:tcPr>
          <w:p w14:paraId="14D86179" w14:textId="77777777" w:rsidR="008D74D5" w:rsidRPr="008D74D5" w:rsidRDefault="008D74D5" w:rsidP="008D74D5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8D74D5">
              <w:rPr>
                <w:sz w:val="18"/>
                <w:szCs w:val="18"/>
              </w:rPr>
              <w:t xml:space="preserve">        18.398,24 </w:t>
            </w:r>
          </w:p>
        </w:tc>
        <w:tc>
          <w:tcPr>
            <w:tcW w:w="1034" w:type="dxa"/>
            <w:noWrap/>
            <w:hideMark/>
          </w:tcPr>
          <w:p w14:paraId="4C202371" w14:textId="77777777" w:rsidR="008D74D5" w:rsidRPr="008D74D5" w:rsidRDefault="008D74D5" w:rsidP="008D74D5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8D74D5">
              <w:rPr>
                <w:sz w:val="18"/>
                <w:szCs w:val="18"/>
              </w:rPr>
              <w:t xml:space="preserve">          4.669,87 </w:t>
            </w:r>
          </w:p>
        </w:tc>
        <w:tc>
          <w:tcPr>
            <w:tcW w:w="1079" w:type="dxa"/>
            <w:noWrap/>
            <w:hideMark/>
          </w:tcPr>
          <w:p w14:paraId="07FC80A5" w14:textId="77777777" w:rsidR="008D74D5" w:rsidRPr="008D74D5" w:rsidRDefault="008D74D5" w:rsidP="008D74D5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8D74D5">
              <w:rPr>
                <w:sz w:val="18"/>
                <w:szCs w:val="18"/>
              </w:rPr>
              <w:t xml:space="preserve">                           -   </w:t>
            </w:r>
          </w:p>
        </w:tc>
        <w:tc>
          <w:tcPr>
            <w:tcW w:w="1244" w:type="dxa"/>
            <w:noWrap/>
            <w:hideMark/>
          </w:tcPr>
          <w:p w14:paraId="7CDFDE34" w14:textId="77777777" w:rsidR="008D74D5" w:rsidRPr="008D74D5" w:rsidRDefault="008D74D5" w:rsidP="008D74D5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8D74D5">
              <w:rPr>
                <w:sz w:val="18"/>
                <w:szCs w:val="18"/>
              </w:rPr>
              <w:t xml:space="preserve">                23.068,11 </w:t>
            </w:r>
          </w:p>
        </w:tc>
      </w:tr>
      <w:tr w:rsidR="008D74D5" w:rsidRPr="008D74D5" w14:paraId="102F0E96" w14:textId="77777777" w:rsidTr="00C57717">
        <w:trPr>
          <w:trHeight w:val="808"/>
        </w:trPr>
        <w:tc>
          <w:tcPr>
            <w:tcW w:w="614" w:type="dxa"/>
            <w:vMerge/>
            <w:hideMark/>
          </w:tcPr>
          <w:p w14:paraId="7BECFD27" w14:textId="77777777" w:rsidR="008D74D5" w:rsidRPr="008D74D5" w:rsidRDefault="008D74D5" w:rsidP="008D74D5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382" w:type="dxa"/>
            <w:vMerge/>
            <w:hideMark/>
          </w:tcPr>
          <w:p w14:paraId="4DB8BD66" w14:textId="77777777" w:rsidR="008D74D5" w:rsidRPr="008D74D5" w:rsidRDefault="008D74D5" w:rsidP="008D74D5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4" w:type="dxa"/>
            <w:noWrap/>
            <w:hideMark/>
          </w:tcPr>
          <w:p w14:paraId="4346D230" w14:textId="77777777" w:rsidR="008D74D5" w:rsidRPr="008D74D5" w:rsidRDefault="008D74D5" w:rsidP="008D74D5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8D74D5">
              <w:rPr>
                <w:sz w:val="18"/>
                <w:szCs w:val="18"/>
              </w:rPr>
              <w:t xml:space="preserve">7.5.05.01.25 </w:t>
            </w:r>
          </w:p>
        </w:tc>
        <w:tc>
          <w:tcPr>
            <w:tcW w:w="2042" w:type="dxa"/>
            <w:hideMark/>
          </w:tcPr>
          <w:p w14:paraId="0EFA5701" w14:textId="77777777" w:rsidR="008D74D5" w:rsidRPr="008D74D5" w:rsidRDefault="008D74D5" w:rsidP="008D74D5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proofErr w:type="spellStart"/>
            <w:r w:rsidRPr="008D74D5">
              <w:rPr>
                <w:sz w:val="18"/>
                <w:szCs w:val="18"/>
              </w:rPr>
              <w:t>Pp</w:t>
            </w:r>
            <w:proofErr w:type="spellEnd"/>
            <w:r w:rsidRPr="008D74D5">
              <w:rPr>
                <w:sz w:val="18"/>
                <w:szCs w:val="18"/>
              </w:rPr>
              <w:t xml:space="preserve"> 2025 - Las Palmeras, Mantenimiento De La Infraestructura Y Construcción De</w:t>
            </w:r>
            <w:r w:rsidRPr="008D74D5">
              <w:rPr>
                <w:sz w:val="18"/>
                <w:szCs w:val="18"/>
              </w:rPr>
              <w:br/>
              <w:t xml:space="preserve">Cubierta Para La Actividad </w:t>
            </w:r>
            <w:proofErr w:type="spellStart"/>
            <w:r w:rsidRPr="008D74D5">
              <w:rPr>
                <w:sz w:val="18"/>
                <w:szCs w:val="18"/>
              </w:rPr>
              <w:t>Fisica</w:t>
            </w:r>
            <w:proofErr w:type="spellEnd"/>
            <w:r w:rsidRPr="008D74D5">
              <w:rPr>
                <w:sz w:val="18"/>
                <w:szCs w:val="18"/>
              </w:rPr>
              <w:t xml:space="preserve"> Deportiva.</w:t>
            </w:r>
          </w:p>
        </w:tc>
        <w:tc>
          <w:tcPr>
            <w:tcW w:w="1057" w:type="dxa"/>
            <w:noWrap/>
            <w:hideMark/>
          </w:tcPr>
          <w:p w14:paraId="34E8737E" w14:textId="77777777" w:rsidR="008D74D5" w:rsidRPr="008D74D5" w:rsidRDefault="008D74D5" w:rsidP="008D74D5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8D74D5">
              <w:rPr>
                <w:sz w:val="18"/>
                <w:szCs w:val="18"/>
              </w:rPr>
              <w:t xml:space="preserve">                       -   </w:t>
            </w:r>
          </w:p>
        </w:tc>
        <w:tc>
          <w:tcPr>
            <w:tcW w:w="1034" w:type="dxa"/>
            <w:noWrap/>
            <w:hideMark/>
          </w:tcPr>
          <w:p w14:paraId="54A3701B" w14:textId="77777777" w:rsidR="008D74D5" w:rsidRPr="008D74D5" w:rsidRDefault="008D74D5" w:rsidP="008D74D5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8D74D5">
              <w:rPr>
                <w:sz w:val="18"/>
                <w:szCs w:val="18"/>
              </w:rPr>
              <w:t xml:space="preserve">        23.817,10 </w:t>
            </w:r>
          </w:p>
        </w:tc>
        <w:tc>
          <w:tcPr>
            <w:tcW w:w="1079" w:type="dxa"/>
            <w:noWrap/>
            <w:hideMark/>
          </w:tcPr>
          <w:p w14:paraId="1D1092A7" w14:textId="77777777" w:rsidR="008D74D5" w:rsidRPr="008D74D5" w:rsidRDefault="008D74D5" w:rsidP="008D74D5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8D74D5">
              <w:rPr>
                <w:sz w:val="18"/>
                <w:szCs w:val="18"/>
              </w:rPr>
              <w:t xml:space="preserve">                           -   </w:t>
            </w:r>
          </w:p>
        </w:tc>
        <w:tc>
          <w:tcPr>
            <w:tcW w:w="1244" w:type="dxa"/>
            <w:noWrap/>
            <w:hideMark/>
          </w:tcPr>
          <w:p w14:paraId="1FD6D827" w14:textId="77777777" w:rsidR="008D74D5" w:rsidRPr="008D74D5" w:rsidRDefault="008D74D5" w:rsidP="008D74D5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8D74D5">
              <w:rPr>
                <w:sz w:val="18"/>
                <w:szCs w:val="18"/>
              </w:rPr>
              <w:t xml:space="preserve">                23.817,10 </w:t>
            </w:r>
          </w:p>
        </w:tc>
      </w:tr>
      <w:tr w:rsidR="008D74D5" w:rsidRPr="008D74D5" w14:paraId="7565CAB8" w14:textId="77777777" w:rsidTr="00C57717">
        <w:trPr>
          <w:trHeight w:val="808"/>
        </w:trPr>
        <w:tc>
          <w:tcPr>
            <w:tcW w:w="614" w:type="dxa"/>
            <w:vMerge/>
            <w:hideMark/>
          </w:tcPr>
          <w:p w14:paraId="784F4FBB" w14:textId="77777777" w:rsidR="008D74D5" w:rsidRPr="008D74D5" w:rsidRDefault="008D74D5" w:rsidP="008D74D5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382" w:type="dxa"/>
            <w:vMerge/>
            <w:hideMark/>
          </w:tcPr>
          <w:p w14:paraId="15B29E77" w14:textId="77777777" w:rsidR="008D74D5" w:rsidRPr="008D74D5" w:rsidRDefault="008D74D5" w:rsidP="008D74D5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4" w:type="dxa"/>
            <w:noWrap/>
            <w:hideMark/>
          </w:tcPr>
          <w:p w14:paraId="0075F381" w14:textId="77777777" w:rsidR="008D74D5" w:rsidRPr="008D74D5" w:rsidRDefault="008D74D5" w:rsidP="008D74D5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8D74D5">
              <w:rPr>
                <w:sz w:val="18"/>
                <w:szCs w:val="18"/>
              </w:rPr>
              <w:t xml:space="preserve">7.5.01.07.10 </w:t>
            </w:r>
          </w:p>
        </w:tc>
        <w:tc>
          <w:tcPr>
            <w:tcW w:w="2042" w:type="dxa"/>
            <w:hideMark/>
          </w:tcPr>
          <w:p w14:paraId="480B5F26" w14:textId="77777777" w:rsidR="008D74D5" w:rsidRPr="008D74D5" w:rsidRDefault="008D74D5" w:rsidP="008D74D5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proofErr w:type="spellStart"/>
            <w:r w:rsidRPr="008D74D5">
              <w:rPr>
                <w:sz w:val="18"/>
                <w:szCs w:val="18"/>
              </w:rPr>
              <w:t>Pp</w:t>
            </w:r>
            <w:proofErr w:type="spellEnd"/>
            <w:r w:rsidRPr="008D74D5">
              <w:rPr>
                <w:sz w:val="18"/>
                <w:szCs w:val="18"/>
              </w:rPr>
              <w:t xml:space="preserve"> 2026 Barrio La Carolina 1 Esta Const. Cancha Cubierta</w:t>
            </w:r>
          </w:p>
        </w:tc>
        <w:tc>
          <w:tcPr>
            <w:tcW w:w="1057" w:type="dxa"/>
            <w:noWrap/>
            <w:hideMark/>
          </w:tcPr>
          <w:p w14:paraId="774E12FD" w14:textId="77777777" w:rsidR="008D74D5" w:rsidRPr="008D74D5" w:rsidRDefault="008D74D5" w:rsidP="008D74D5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8D74D5">
              <w:rPr>
                <w:sz w:val="18"/>
                <w:szCs w:val="18"/>
              </w:rPr>
              <w:t xml:space="preserve">     105.000,00 </w:t>
            </w:r>
          </w:p>
        </w:tc>
        <w:tc>
          <w:tcPr>
            <w:tcW w:w="1034" w:type="dxa"/>
            <w:noWrap/>
            <w:hideMark/>
          </w:tcPr>
          <w:p w14:paraId="093B6594" w14:textId="77777777" w:rsidR="008D74D5" w:rsidRPr="008D74D5" w:rsidRDefault="008D74D5" w:rsidP="008D74D5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8D74D5">
              <w:rPr>
                <w:sz w:val="18"/>
                <w:szCs w:val="18"/>
              </w:rPr>
              <w:t xml:space="preserve">        18.553,64 </w:t>
            </w:r>
          </w:p>
        </w:tc>
        <w:tc>
          <w:tcPr>
            <w:tcW w:w="1079" w:type="dxa"/>
            <w:noWrap/>
            <w:hideMark/>
          </w:tcPr>
          <w:p w14:paraId="46B4A75F" w14:textId="77777777" w:rsidR="008D74D5" w:rsidRPr="008D74D5" w:rsidRDefault="008D74D5" w:rsidP="008D74D5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8D74D5">
              <w:rPr>
                <w:sz w:val="18"/>
                <w:szCs w:val="18"/>
              </w:rPr>
              <w:t xml:space="preserve">                           -   </w:t>
            </w:r>
          </w:p>
        </w:tc>
        <w:tc>
          <w:tcPr>
            <w:tcW w:w="1244" w:type="dxa"/>
            <w:noWrap/>
            <w:hideMark/>
          </w:tcPr>
          <w:p w14:paraId="1B85C1BA" w14:textId="77777777" w:rsidR="008D74D5" w:rsidRPr="008D74D5" w:rsidRDefault="008D74D5" w:rsidP="008D74D5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8D74D5">
              <w:rPr>
                <w:sz w:val="18"/>
                <w:szCs w:val="18"/>
              </w:rPr>
              <w:t xml:space="preserve">              123.553,64 </w:t>
            </w:r>
          </w:p>
        </w:tc>
      </w:tr>
      <w:tr w:rsidR="008D74D5" w:rsidRPr="008D74D5" w14:paraId="1A9DDD5F" w14:textId="77777777" w:rsidTr="00C57717">
        <w:trPr>
          <w:trHeight w:val="808"/>
        </w:trPr>
        <w:tc>
          <w:tcPr>
            <w:tcW w:w="614" w:type="dxa"/>
            <w:vMerge/>
            <w:hideMark/>
          </w:tcPr>
          <w:p w14:paraId="5D1EDFFD" w14:textId="77777777" w:rsidR="008D74D5" w:rsidRPr="008D74D5" w:rsidRDefault="008D74D5" w:rsidP="008D74D5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382" w:type="dxa"/>
            <w:vMerge/>
            <w:hideMark/>
          </w:tcPr>
          <w:p w14:paraId="0483E387" w14:textId="77777777" w:rsidR="008D74D5" w:rsidRPr="008D74D5" w:rsidRDefault="008D74D5" w:rsidP="008D74D5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4" w:type="dxa"/>
            <w:noWrap/>
            <w:hideMark/>
          </w:tcPr>
          <w:p w14:paraId="52BC53C3" w14:textId="77777777" w:rsidR="008D74D5" w:rsidRPr="008D74D5" w:rsidRDefault="008D74D5" w:rsidP="008D74D5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8D74D5">
              <w:rPr>
                <w:sz w:val="18"/>
                <w:szCs w:val="18"/>
              </w:rPr>
              <w:t xml:space="preserve">7.5.01.07.13 </w:t>
            </w:r>
          </w:p>
        </w:tc>
        <w:tc>
          <w:tcPr>
            <w:tcW w:w="2042" w:type="dxa"/>
            <w:hideMark/>
          </w:tcPr>
          <w:p w14:paraId="1DE62FA4" w14:textId="77777777" w:rsidR="008D74D5" w:rsidRPr="008D74D5" w:rsidRDefault="008D74D5" w:rsidP="008D74D5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proofErr w:type="spellStart"/>
            <w:r w:rsidRPr="008D74D5">
              <w:rPr>
                <w:sz w:val="18"/>
                <w:szCs w:val="18"/>
              </w:rPr>
              <w:t>Pp</w:t>
            </w:r>
            <w:proofErr w:type="spellEnd"/>
            <w:r w:rsidRPr="008D74D5">
              <w:rPr>
                <w:sz w:val="18"/>
                <w:szCs w:val="18"/>
              </w:rPr>
              <w:t xml:space="preserve"> </w:t>
            </w:r>
            <w:proofErr w:type="gramStart"/>
            <w:r w:rsidRPr="008D74D5">
              <w:rPr>
                <w:sz w:val="18"/>
                <w:szCs w:val="18"/>
              </w:rPr>
              <w:t xml:space="preserve">2026  </w:t>
            </w:r>
            <w:proofErr w:type="spellStart"/>
            <w:r w:rsidRPr="008D74D5">
              <w:rPr>
                <w:sz w:val="18"/>
                <w:szCs w:val="18"/>
              </w:rPr>
              <w:t>Enokanqui</w:t>
            </w:r>
            <w:proofErr w:type="spellEnd"/>
            <w:proofErr w:type="gramEnd"/>
            <w:r w:rsidRPr="008D74D5">
              <w:rPr>
                <w:sz w:val="18"/>
                <w:szCs w:val="18"/>
              </w:rPr>
              <w:t>. El Progreso Const. Cubierta Y Contrapiso Esc. Mercedes De Jesús</w:t>
            </w:r>
          </w:p>
        </w:tc>
        <w:tc>
          <w:tcPr>
            <w:tcW w:w="1057" w:type="dxa"/>
            <w:noWrap/>
            <w:hideMark/>
          </w:tcPr>
          <w:p w14:paraId="22BE6B37" w14:textId="77777777" w:rsidR="008D74D5" w:rsidRPr="008D74D5" w:rsidRDefault="008D74D5" w:rsidP="008D74D5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8D74D5">
              <w:rPr>
                <w:sz w:val="18"/>
                <w:szCs w:val="18"/>
              </w:rPr>
              <w:t xml:space="preserve">     102.258,76 </w:t>
            </w:r>
          </w:p>
        </w:tc>
        <w:tc>
          <w:tcPr>
            <w:tcW w:w="1034" w:type="dxa"/>
            <w:noWrap/>
            <w:hideMark/>
          </w:tcPr>
          <w:p w14:paraId="7E23DF24" w14:textId="77777777" w:rsidR="008D74D5" w:rsidRPr="008D74D5" w:rsidRDefault="008D74D5" w:rsidP="008D74D5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8D74D5">
              <w:rPr>
                <w:sz w:val="18"/>
                <w:szCs w:val="18"/>
              </w:rPr>
              <w:t xml:space="preserve">        18.973,97 </w:t>
            </w:r>
          </w:p>
        </w:tc>
        <w:tc>
          <w:tcPr>
            <w:tcW w:w="1079" w:type="dxa"/>
            <w:noWrap/>
            <w:hideMark/>
          </w:tcPr>
          <w:p w14:paraId="413450D4" w14:textId="77777777" w:rsidR="008D74D5" w:rsidRPr="008D74D5" w:rsidRDefault="008D74D5" w:rsidP="008D74D5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8D74D5">
              <w:rPr>
                <w:sz w:val="18"/>
                <w:szCs w:val="18"/>
              </w:rPr>
              <w:t xml:space="preserve">                           -   </w:t>
            </w:r>
          </w:p>
        </w:tc>
        <w:tc>
          <w:tcPr>
            <w:tcW w:w="1244" w:type="dxa"/>
            <w:noWrap/>
            <w:hideMark/>
          </w:tcPr>
          <w:p w14:paraId="0F0DAC76" w14:textId="77777777" w:rsidR="008D74D5" w:rsidRPr="008D74D5" w:rsidRDefault="008D74D5" w:rsidP="008D74D5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8D74D5">
              <w:rPr>
                <w:sz w:val="18"/>
                <w:szCs w:val="18"/>
              </w:rPr>
              <w:t xml:space="preserve">              121.232,73 </w:t>
            </w:r>
          </w:p>
        </w:tc>
      </w:tr>
      <w:tr w:rsidR="008D74D5" w:rsidRPr="008D74D5" w14:paraId="7ED9A355" w14:textId="77777777" w:rsidTr="00C57717">
        <w:trPr>
          <w:trHeight w:val="808"/>
        </w:trPr>
        <w:tc>
          <w:tcPr>
            <w:tcW w:w="614" w:type="dxa"/>
            <w:vMerge/>
            <w:hideMark/>
          </w:tcPr>
          <w:p w14:paraId="35424953" w14:textId="77777777" w:rsidR="008D74D5" w:rsidRPr="008D74D5" w:rsidRDefault="008D74D5" w:rsidP="008D74D5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382" w:type="dxa"/>
            <w:vMerge/>
            <w:hideMark/>
          </w:tcPr>
          <w:p w14:paraId="4B03B763" w14:textId="77777777" w:rsidR="008D74D5" w:rsidRPr="008D74D5" w:rsidRDefault="008D74D5" w:rsidP="008D74D5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4" w:type="dxa"/>
            <w:noWrap/>
            <w:hideMark/>
          </w:tcPr>
          <w:p w14:paraId="689F40AE" w14:textId="77777777" w:rsidR="008D74D5" w:rsidRPr="008D74D5" w:rsidRDefault="008D74D5" w:rsidP="008D74D5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8D74D5">
              <w:rPr>
                <w:sz w:val="18"/>
                <w:szCs w:val="18"/>
              </w:rPr>
              <w:t xml:space="preserve">7.5.05.01.03 </w:t>
            </w:r>
          </w:p>
        </w:tc>
        <w:tc>
          <w:tcPr>
            <w:tcW w:w="2042" w:type="dxa"/>
            <w:hideMark/>
          </w:tcPr>
          <w:p w14:paraId="40814CBF" w14:textId="77777777" w:rsidR="008D74D5" w:rsidRPr="008D74D5" w:rsidRDefault="008D74D5" w:rsidP="008D74D5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proofErr w:type="spellStart"/>
            <w:r w:rsidRPr="008D74D5">
              <w:rPr>
                <w:sz w:val="18"/>
                <w:szCs w:val="18"/>
              </w:rPr>
              <w:t>Pg</w:t>
            </w:r>
            <w:proofErr w:type="spellEnd"/>
            <w:r w:rsidRPr="008D74D5">
              <w:rPr>
                <w:sz w:val="18"/>
                <w:szCs w:val="18"/>
              </w:rPr>
              <w:t xml:space="preserve"> Mantenimiento Infraestructura Educativa</w:t>
            </w:r>
          </w:p>
        </w:tc>
        <w:tc>
          <w:tcPr>
            <w:tcW w:w="1057" w:type="dxa"/>
            <w:noWrap/>
            <w:hideMark/>
          </w:tcPr>
          <w:p w14:paraId="3B6A06B1" w14:textId="77777777" w:rsidR="008D74D5" w:rsidRPr="008D74D5" w:rsidRDefault="008D74D5" w:rsidP="008D74D5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8D74D5">
              <w:rPr>
                <w:sz w:val="18"/>
                <w:szCs w:val="18"/>
              </w:rPr>
              <w:t xml:space="preserve">     196.765,13 </w:t>
            </w:r>
          </w:p>
        </w:tc>
        <w:tc>
          <w:tcPr>
            <w:tcW w:w="1034" w:type="dxa"/>
            <w:noWrap/>
            <w:hideMark/>
          </w:tcPr>
          <w:p w14:paraId="6D8F7CD4" w14:textId="77777777" w:rsidR="008D74D5" w:rsidRPr="008D74D5" w:rsidRDefault="008D74D5" w:rsidP="008D74D5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8D74D5">
              <w:rPr>
                <w:sz w:val="18"/>
                <w:szCs w:val="18"/>
              </w:rPr>
              <w:t xml:space="preserve">                       -   </w:t>
            </w:r>
          </w:p>
        </w:tc>
        <w:tc>
          <w:tcPr>
            <w:tcW w:w="1079" w:type="dxa"/>
            <w:noWrap/>
            <w:hideMark/>
          </w:tcPr>
          <w:p w14:paraId="34B4CAA0" w14:textId="77777777" w:rsidR="008D74D5" w:rsidRPr="008D74D5" w:rsidRDefault="008D74D5" w:rsidP="008D74D5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8D74D5">
              <w:rPr>
                <w:sz w:val="18"/>
                <w:szCs w:val="18"/>
              </w:rPr>
              <w:t xml:space="preserve">           66.014,58 </w:t>
            </w:r>
          </w:p>
        </w:tc>
        <w:tc>
          <w:tcPr>
            <w:tcW w:w="1244" w:type="dxa"/>
            <w:noWrap/>
            <w:hideMark/>
          </w:tcPr>
          <w:p w14:paraId="16CE2E79" w14:textId="77777777" w:rsidR="008D74D5" w:rsidRPr="008D74D5" w:rsidRDefault="008D74D5" w:rsidP="008D74D5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8D74D5">
              <w:rPr>
                <w:sz w:val="18"/>
                <w:szCs w:val="18"/>
              </w:rPr>
              <w:t xml:space="preserve">              130.750,55 </w:t>
            </w:r>
          </w:p>
        </w:tc>
      </w:tr>
      <w:tr w:rsidR="008D74D5" w:rsidRPr="008D74D5" w14:paraId="7AB2B8DB" w14:textId="77777777" w:rsidTr="00C57717">
        <w:trPr>
          <w:trHeight w:val="808"/>
        </w:trPr>
        <w:tc>
          <w:tcPr>
            <w:tcW w:w="614" w:type="dxa"/>
            <w:vMerge w:val="restart"/>
            <w:noWrap/>
            <w:hideMark/>
          </w:tcPr>
          <w:p w14:paraId="7E5BE9BD" w14:textId="77777777" w:rsidR="008D74D5" w:rsidRPr="008D74D5" w:rsidRDefault="008D74D5" w:rsidP="008D74D5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18"/>
                <w:szCs w:val="18"/>
              </w:rPr>
            </w:pPr>
            <w:r w:rsidRPr="008D74D5">
              <w:rPr>
                <w:b/>
                <w:bCs/>
                <w:sz w:val="18"/>
                <w:szCs w:val="18"/>
              </w:rPr>
              <w:t>ITEM 2</w:t>
            </w:r>
          </w:p>
        </w:tc>
        <w:tc>
          <w:tcPr>
            <w:tcW w:w="1382" w:type="dxa"/>
            <w:vMerge w:val="restart"/>
            <w:hideMark/>
          </w:tcPr>
          <w:p w14:paraId="2722ED39" w14:textId="08F5BCBB" w:rsidR="008D74D5" w:rsidRPr="008D74D5" w:rsidRDefault="008D74D5" w:rsidP="008D74D5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18"/>
                <w:szCs w:val="18"/>
              </w:rPr>
            </w:pPr>
            <w:r w:rsidRPr="008D74D5">
              <w:rPr>
                <w:b/>
                <w:bCs/>
                <w:sz w:val="18"/>
                <w:szCs w:val="18"/>
              </w:rPr>
              <w:t>1.1.2 Dirección de</w:t>
            </w:r>
            <w:r w:rsidRPr="008D74D5">
              <w:rPr>
                <w:b/>
                <w:bCs/>
                <w:sz w:val="18"/>
                <w:szCs w:val="18"/>
              </w:rPr>
              <w:t xml:space="preserve"> Gestión Administrativa</w:t>
            </w:r>
          </w:p>
        </w:tc>
        <w:tc>
          <w:tcPr>
            <w:tcW w:w="1274" w:type="dxa"/>
            <w:noWrap/>
            <w:hideMark/>
          </w:tcPr>
          <w:p w14:paraId="01F37D66" w14:textId="77777777" w:rsidR="008D74D5" w:rsidRPr="008D74D5" w:rsidRDefault="008D74D5" w:rsidP="008D74D5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8D74D5">
              <w:rPr>
                <w:sz w:val="18"/>
                <w:szCs w:val="18"/>
              </w:rPr>
              <w:t xml:space="preserve">8.4.01.04 </w:t>
            </w:r>
          </w:p>
        </w:tc>
        <w:tc>
          <w:tcPr>
            <w:tcW w:w="2042" w:type="dxa"/>
            <w:hideMark/>
          </w:tcPr>
          <w:p w14:paraId="751E75C9" w14:textId="77777777" w:rsidR="008D74D5" w:rsidRPr="008D74D5" w:rsidRDefault="008D74D5" w:rsidP="008D74D5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8D74D5">
              <w:rPr>
                <w:sz w:val="18"/>
                <w:szCs w:val="18"/>
              </w:rPr>
              <w:t xml:space="preserve">Maquinaria Y </w:t>
            </w:r>
            <w:proofErr w:type="gramStart"/>
            <w:r w:rsidRPr="008D74D5">
              <w:rPr>
                <w:sz w:val="18"/>
                <w:szCs w:val="18"/>
              </w:rPr>
              <w:t>Equipos  (</w:t>
            </w:r>
            <w:proofErr w:type="gramEnd"/>
            <w:r w:rsidRPr="008D74D5">
              <w:rPr>
                <w:sz w:val="18"/>
                <w:szCs w:val="18"/>
              </w:rPr>
              <w:t>De Larga Duración)</w:t>
            </w:r>
          </w:p>
        </w:tc>
        <w:tc>
          <w:tcPr>
            <w:tcW w:w="1057" w:type="dxa"/>
            <w:noWrap/>
            <w:hideMark/>
          </w:tcPr>
          <w:p w14:paraId="2C99A805" w14:textId="77777777" w:rsidR="008D74D5" w:rsidRPr="008D74D5" w:rsidRDefault="008D74D5" w:rsidP="008D74D5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8D74D5">
              <w:rPr>
                <w:sz w:val="18"/>
                <w:szCs w:val="18"/>
              </w:rPr>
              <w:t xml:space="preserve">                  0,20 </w:t>
            </w:r>
          </w:p>
        </w:tc>
        <w:tc>
          <w:tcPr>
            <w:tcW w:w="1034" w:type="dxa"/>
            <w:noWrap/>
            <w:hideMark/>
          </w:tcPr>
          <w:p w14:paraId="1DCF85EF" w14:textId="77777777" w:rsidR="008D74D5" w:rsidRPr="008D74D5" w:rsidRDefault="008D74D5" w:rsidP="008D74D5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8D74D5">
              <w:rPr>
                <w:sz w:val="18"/>
                <w:szCs w:val="18"/>
              </w:rPr>
              <w:t xml:space="preserve">          1.623,37 </w:t>
            </w:r>
          </w:p>
        </w:tc>
        <w:tc>
          <w:tcPr>
            <w:tcW w:w="1079" w:type="dxa"/>
            <w:noWrap/>
            <w:hideMark/>
          </w:tcPr>
          <w:p w14:paraId="3D51EB8E" w14:textId="77777777" w:rsidR="008D74D5" w:rsidRPr="008D74D5" w:rsidRDefault="008D74D5" w:rsidP="008D74D5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8D74D5">
              <w:rPr>
                <w:sz w:val="18"/>
                <w:szCs w:val="18"/>
              </w:rPr>
              <w:t xml:space="preserve">                           -   </w:t>
            </w:r>
          </w:p>
        </w:tc>
        <w:tc>
          <w:tcPr>
            <w:tcW w:w="1244" w:type="dxa"/>
            <w:noWrap/>
            <w:hideMark/>
          </w:tcPr>
          <w:p w14:paraId="0AC6763D" w14:textId="77777777" w:rsidR="008D74D5" w:rsidRPr="008D74D5" w:rsidRDefault="008D74D5" w:rsidP="008D74D5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8D74D5">
              <w:rPr>
                <w:sz w:val="18"/>
                <w:szCs w:val="18"/>
              </w:rPr>
              <w:t xml:space="preserve">                   1.623,57 </w:t>
            </w:r>
          </w:p>
        </w:tc>
      </w:tr>
      <w:tr w:rsidR="008D74D5" w:rsidRPr="008D74D5" w14:paraId="5775D2A1" w14:textId="77777777" w:rsidTr="00C57717">
        <w:trPr>
          <w:trHeight w:val="808"/>
        </w:trPr>
        <w:tc>
          <w:tcPr>
            <w:tcW w:w="614" w:type="dxa"/>
            <w:vMerge/>
            <w:hideMark/>
          </w:tcPr>
          <w:p w14:paraId="356A9A54" w14:textId="77777777" w:rsidR="008D74D5" w:rsidRPr="008D74D5" w:rsidRDefault="008D74D5" w:rsidP="008D74D5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382" w:type="dxa"/>
            <w:vMerge/>
            <w:hideMark/>
          </w:tcPr>
          <w:p w14:paraId="55AF4A3A" w14:textId="77777777" w:rsidR="008D74D5" w:rsidRPr="008D74D5" w:rsidRDefault="008D74D5" w:rsidP="008D74D5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4" w:type="dxa"/>
            <w:noWrap/>
            <w:hideMark/>
          </w:tcPr>
          <w:p w14:paraId="40BF7860" w14:textId="77777777" w:rsidR="008D74D5" w:rsidRPr="008D74D5" w:rsidRDefault="008D74D5" w:rsidP="008D74D5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8D74D5">
              <w:rPr>
                <w:sz w:val="18"/>
                <w:szCs w:val="18"/>
              </w:rPr>
              <w:t xml:space="preserve">8.4.01.06 </w:t>
            </w:r>
          </w:p>
        </w:tc>
        <w:tc>
          <w:tcPr>
            <w:tcW w:w="2042" w:type="dxa"/>
            <w:hideMark/>
          </w:tcPr>
          <w:p w14:paraId="0C79C488" w14:textId="77777777" w:rsidR="008D74D5" w:rsidRPr="008D74D5" w:rsidRDefault="008D74D5" w:rsidP="008D74D5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8D74D5">
              <w:rPr>
                <w:sz w:val="18"/>
                <w:szCs w:val="18"/>
              </w:rPr>
              <w:t>Herramientas (De Larga Duración)</w:t>
            </w:r>
          </w:p>
        </w:tc>
        <w:tc>
          <w:tcPr>
            <w:tcW w:w="1057" w:type="dxa"/>
            <w:noWrap/>
            <w:hideMark/>
          </w:tcPr>
          <w:p w14:paraId="36755E16" w14:textId="77777777" w:rsidR="008D74D5" w:rsidRPr="008D74D5" w:rsidRDefault="008D74D5" w:rsidP="008D74D5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8D74D5">
              <w:rPr>
                <w:sz w:val="18"/>
                <w:szCs w:val="18"/>
              </w:rPr>
              <w:t xml:space="preserve">                       -   </w:t>
            </w:r>
          </w:p>
        </w:tc>
        <w:tc>
          <w:tcPr>
            <w:tcW w:w="1034" w:type="dxa"/>
            <w:noWrap/>
            <w:hideMark/>
          </w:tcPr>
          <w:p w14:paraId="4FA7532C" w14:textId="77777777" w:rsidR="008D74D5" w:rsidRPr="008D74D5" w:rsidRDefault="008D74D5" w:rsidP="008D74D5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8D74D5">
              <w:rPr>
                <w:sz w:val="18"/>
                <w:szCs w:val="18"/>
              </w:rPr>
              <w:t xml:space="preserve">              162,34 </w:t>
            </w:r>
          </w:p>
        </w:tc>
        <w:tc>
          <w:tcPr>
            <w:tcW w:w="1079" w:type="dxa"/>
            <w:noWrap/>
            <w:hideMark/>
          </w:tcPr>
          <w:p w14:paraId="612EAF60" w14:textId="77777777" w:rsidR="008D74D5" w:rsidRPr="008D74D5" w:rsidRDefault="008D74D5" w:rsidP="008D74D5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8D74D5">
              <w:rPr>
                <w:sz w:val="18"/>
                <w:szCs w:val="18"/>
              </w:rPr>
              <w:t xml:space="preserve">                           -   </w:t>
            </w:r>
          </w:p>
        </w:tc>
        <w:tc>
          <w:tcPr>
            <w:tcW w:w="1244" w:type="dxa"/>
            <w:noWrap/>
            <w:hideMark/>
          </w:tcPr>
          <w:p w14:paraId="570AE165" w14:textId="77777777" w:rsidR="008D74D5" w:rsidRPr="008D74D5" w:rsidRDefault="008D74D5" w:rsidP="008D74D5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8D74D5">
              <w:rPr>
                <w:sz w:val="18"/>
                <w:szCs w:val="18"/>
              </w:rPr>
              <w:t xml:space="preserve">                      162,34 </w:t>
            </w:r>
          </w:p>
        </w:tc>
      </w:tr>
      <w:tr w:rsidR="008D74D5" w:rsidRPr="008D74D5" w14:paraId="1C3B3F59" w14:textId="77777777" w:rsidTr="00C57717">
        <w:trPr>
          <w:trHeight w:val="808"/>
        </w:trPr>
        <w:tc>
          <w:tcPr>
            <w:tcW w:w="614" w:type="dxa"/>
            <w:vMerge/>
            <w:hideMark/>
          </w:tcPr>
          <w:p w14:paraId="5E1E5CC1" w14:textId="77777777" w:rsidR="008D74D5" w:rsidRPr="008D74D5" w:rsidRDefault="008D74D5" w:rsidP="008D74D5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382" w:type="dxa"/>
            <w:vMerge/>
            <w:hideMark/>
          </w:tcPr>
          <w:p w14:paraId="4DD93207" w14:textId="77777777" w:rsidR="008D74D5" w:rsidRPr="008D74D5" w:rsidRDefault="008D74D5" w:rsidP="008D74D5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4" w:type="dxa"/>
            <w:noWrap/>
            <w:hideMark/>
          </w:tcPr>
          <w:p w14:paraId="20610F2F" w14:textId="77777777" w:rsidR="008D74D5" w:rsidRPr="008D74D5" w:rsidRDefault="008D74D5" w:rsidP="008D74D5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8D74D5">
              <w:rPr>
                <w:sz w:val="18"/>
                <w:szCs w:val="18"/>
              </w:rPr>
              <w:t xml:space="preserve">5.3.02.04 </w:t>
            </w:r>
          </w:p>
        </w:tc>
        <w:tc>
          <w:tcPr>
            <w:tcW w:w="2042" w:type="dxa"/>
            <w:hideMark/>
          </w:tcPr>
          <w:p w14:paraId="46905358" w14:textId="77777777" w:rsidR="008D74D5" w:rsidRPr="008D74D5" w:rsidRDefault="008D74D5" w:rsidP="008D74D5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8D74D5">
              <w:rPr>
                <w:sz w:val="18"/>
                <w:szCs w:val="18"/>
              </w:rPr>
              <w:t>Edición, Impresión, Reproducción, Publicaciones, Suscripciones, Fotocopiado,</w:t>
            </w:r>
            <w:r w:rsidRPr="008D74D5">
              <w:rPr>
                <w:sz w:val="18"/>
                <w:szCs w:val="18"/>
              </w:rPr>
              <w:br/>
              <w:t>Traducción, Empastado, Enmarcación,</w:t>
            </w:r>
          </w:p>
        </w:tc>
        <w:tc>
          <w:tcPr>
            <w:tcW w:w="1057" w:type="dxa"/>
            <w:noWrap/>
            <w:hideMark/>
          </w:tcPr>
          <w:p w14:paraId="29DA2592" w14:textId="77777777" w:rsidR="008D74D5" w:rsidRPr="008D74D5" w:rsidRDefault="008D74D5" w:rsidP="008D74D5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8D74D5">
              <w:rPr>
                <w:sz w:val="18"/>
                <w:szCs w:val="18"/>
              </w:rPr>
              <w:t xml:space="preserve">        22.465,28 </w:t>
            </w:r>
          </w:p>
        </w:tc>
        <w:tc>
          <w:tcPr>
            <w:tcW w:w="1034" w:type="dxa"/>
            <w:noWrap/>
            <w:hideMark/>
          </w:tcPr>
          <w:p w14:paraId="30E01A45" w14:textId="77777777" w:rsidR="008D74D5" w:rsidRPr="008D74D5" w:rsidRDefault="008D74D5" w:rsidP="008D74D5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8D74D5">
              <w:rPr>
                <w:sz w:val="18"/>
                <w:szCs w:val="18"/>
              </w:rPr>
              <w:t xml:space="preserve">                       -   </w:t>
            </w:r>
          </w:p>
        </w:tc>
        <w:tc>
          <w:tcPr>
            <w:tcW w:w="1079" w:type="dxa"/>
            <w:noWrap/>
            <w:hideMark/>
          </w:tcPr>
          <w:p w14:paraId="205CA6CE" w14:textId="77777777" w:rsidR="008D74D5" w:rsidRPr="008D74D5" w:rsidRDefault="008D74D5" w:rsidP="008D74D5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8D74D5">
              <w:rPr>
                <w:sz w:val="18"/>
                <w:szCs w:val="18"/>
              </w:rPr>
              <w:t xml:space="preserve">              1.785,71 </w:t>
            </w:r>
          </w:p>
        </w:tc>
        <w:tc>
          <w:tcPr>
            <w:tcW w:w="1244" w:type="dxa"/>
            <w:noWrap/>
            <w:hideMark/>
          </w:tcPr>
          <w:p w14:paraId="1D77E93B" w14:textId="77777777" w:rsidR="008D74D5" w:rsidRPr="008D74D5" w:rsidRDefault="008D74D5" w:rsidP="008D74D5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8D74D5">
              <w:rPr>
                <w:sz w:val="18"/>
                <w:szCs w:val="18"/>
              </w:rPr>
              <w:t xml:space="preserve">                20.679,57 </w:t>
            </w:r>
          </w:p>
        </w:tc>
      </w:tr>
      <w:tr w:rsidR="008D74D5" w:rsidRPr="008D74D5" w14:paraId="435F0545" w14:textId="77777777" w:rsidTr="00C57717">
        <w:trPr>
          <w:trHeight w:val="808"/>
        </w:trPr>
        <w:tc>
          <w:tcPr>
            <w:tcW w:w="614" w:type="dxa"/>
            <w:vMerge w:val="restart"/>
            <w:noWrap/>
            <w:hideMark/>
          </w:tcPr>
          <w:p w14:paraId="27F9F4AD" w14:textId="77777777" w:rsidR="008D74D5" w:rsidRPr="008D74D5" w:rsidRDefault="008D74D5" w:rsidP="008D74D5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18"/>
                <w:szCs w:val="18"/>
              </w:rPr>
            </w:pPr>
            <w:r w:rsidRPr="008D74D5">
              <w:rPr>
                <w:b/>
                <w:bCs/>
                <w:sz w:val="18"/>
                <w:szCs w:val="18"/>
              </w:rPr>
              <w:t>ITEM 3</w:t>
            </w:r>
          </w:p>
        </w:tc>
        <w:tc>
          <w:tcPr>
            <w:tcW w:w="1382" w:type="dxa"/>
            <w:vMerge w:val="restart"/>
            <w:hideMark/>
          </w:tcPr>
          <w:p w14:paraId="3B2C654B" w14:textId="3490A56C" w:rsidR="008D74D5" w:rsidRPr="008D74D5" w:rsidRDefault="008D74D5" w:rsidP="008D74D5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18"/>
                <w:szCs w:val="18"/>
              </w:rPr>
            </w:pPr>
            <w:r w:rsidRPr="008D74D5">
              <w:rPr>
                <w:b/>
                <w:bCs/>
                <w:sz w:val="18"/>
                <w:szCs w:val="18"/>
              </w:rPr>
              <w:t>2.1.1 Dirección de Gestión Turismo, Cultu</w:t>
            </w:r>
            <w:r>
              <w:rPr>
                <w:b/>
                <w:bCs/>
                <w:sz w:val="18"/>
                <w:szCs w:val="18"/>
              </w:rPr>
              <w:t>ra</w:t>
            </w:r>
            <w:r w:rsidRPr="008D74D5">
              <w:rPr>
                <w:b/>
                <w:bCs/>
                <w:sz w:val="18"/>
                <w:szCs w:val="18"/>
              </w:rPr>
              <w:t xml:space="preserve"> </w:t>
            </w:r>
            <w:r>
              <w:rPr>
                <w:b/>
                <w:bCs/>
                <w:sz w:val="18"/>
                <w:szCs w:val="18"/>
              </w:rPr>
              <w:t>y</w:t>
            </w:r>
            <w:r w:rsidRPr="008D74D5">
              <w:rPr>
                <w:b/>
                <w:bCs/>
                <w:sz w:val="18"/>
                <w:szCs w:val="18"/>
              </w:rPr>
              <w:t xml:space="preserve"> Naciona</w:t>
            </w:r>
            <w:r>
              <w:rPr>
                <w:b/>
                <w:bCs/>
                <w:sz w:val="18"/>
                <w:szCs w:val="18"/>
              </w:rPr>
              <w:t>l</w:t>
            </w:r>
          </w:p>
        </w:tc>
        <w:tc>
          <w:tcPr>
            <w:tcW w:w="1274" w:type="dxa"/>
            <w:noWrap/>
            <w:hideMark/>
          </w:tcPr>
          <w:p w14:paraId="3136BCEC" w14:textId="77777777" w:rsidR="008D74D5" w:rsidRPr="008D74D5" w:rsidRDefault="008D74D5" w:rsidP="008D74D5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8D74D5">
              <w:rPr>
                <w:sz w:val="18"/>
                <w:szCs w:val="18"/>
              </w:rPr>
              <w:t xml:space="preserve">7.3.06.09 </w:t>
            </w:r>
          </w:p>
        </w:tc>
        <w:tc>
          <w:tcPr>
            <w:tcW w:w="2042" w:type="dxa"/>
            <w:hideMark/>
          </w:tcPr>
          <w:p w14:paraId="1BFA78F0" w14:textId="77777777" w:rsidR="008D74D5" w:rsidRPr="008D74D5" w:rsidRDefault="008D74D5" w:rsidP="008D74D5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8D74D5">
              <w:rPr>
                <w:sz w:val="18"/>
                <w:szCs w:val="18"/>
              </w:rPr>
              <w:t>Investigaciones Profesionales Y Análisis De Laboratorio</w:t>
            </w:r>
          </w:p>
        </w:tc>
        <w:tc>
          <w:tcPr>
            <w:tcW w:w="1057" w:type="dxa"/>
            <w:noWrap/>
            <w:hideMark/>
          </w:tcPr>
          <w:p w14:paraId="72FE4270" w14:textId="77777777" w:rsidR="008D74D5" w:rsidRPr="008D74D5" w:rsidRDefault="008D74D5" w:rsidP="008D74D5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8D74D5">
              <w:rPr>
                <w:sz w:val="18"/>
                <w:szCs w:val="18"/>
              </w:rPr>
              <w:t xml:space="preserve">                       -   </w:t>
            </w:r>
          </w:p>
        </w:tc>
        <w:tc>
          <w:tcPr>
            <w:tcW w:w="1034" w:type="dxa"/>
            <w:noWrap/>
            <w:hideMark/>
          </w:tcPr>
          <w:p w14:paraId="1F47A5D2" w14:textId="77777777" w:rsidR="008D74D5" w:rsidRPr="008D74D5" w:rsidRDefault="008D74D5" w:rsidP="008D74D5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8D74D5">
              <w:rPr>
                <w:sz w:val="18"/>
                <w:szCs w:val="18"/>
              </w:rPr>
              <w:t xml:space="preserve">          6.000,00 </w:t>
            </w:r>
          </w:p>
        </w:tc>
        <w:tc>
          <w:tcPr>
            <w:tcW w:w="1079" w:type="dxa"/>
            <w:noWrap/>
            <w:hideMark/>
          </w:tcPr>
          <w:p w14:paraId="1AB128C2" w14:textId="77777777" w:rsidR="008D74D5" w:rsidRPr="008D74D5" w:rsidRDefault="008D74D5" w:rsidP="008D74D5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8D74D5">
              <w:rPr>
                <w:sz w:val="18"/>
                <w:szCs w:val="18"/>
              </w:rPr>
              <w:t xml:space="preserve">                           -   </w:t>
            </w:r>
          </w:p>
        </w:tc>
        <w:tc>
          <w:tcPr>
            <w:tcW w:w="1244" w:type="dxa"/>
            <w:noWrap/>
            <w:hideMark/>
          </w:tcPr>
          <w:p w14:paraId="1975482F" w14:textId="77777777" w:rsidR="008D74D5" w:rsidRPr="008D74D5" w:rsidRDefault="008D74D5" w:rsidP="008D74D5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8D74D5">
              <w:rPr>
                <w:sz w:val="18"/>
                <w:szCs w:val="18"/>
              </w:rPr>
              <w:t xml:space="preserve">                   6.000,00 </w:t>
            </w:r>
          </w:p>
        </w:tc>
      </w:tr>
      <w:tr w:rsidR="008D74D5" w:rsidRPr="008D74D5" w14:paraId="112D1A72" w14:textId="77777777" w:rsidTr="00C57717">
        <w:trPr>
          <w:trHeight w:val="808"/>
        </w:trPr>
        <w:tc>
          <w:tcPr>
            <w:tcW w:w="614" w:type="dxa"/>
            <w:vMerge/>
            <w:hideMark/>
          </w:tcPr>
          <w:p w14:paraId="2F5A0BDF" w14:textId="77777777" w:rsidR="008D74D5" w:rsidRPr="008D74D5" w:rsidRDefault="008D74D5" w:rsidP="008D74D5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382" w:type="dxa"/>
            <w:vMerge/>
            <w:hideMark/>
          </w:tcPr>
          <w:p w14:paraId="2C8641C1" w14:textId="77777777" w:rsidR="008D74D5" w:rsidRPr="008D74D5" w:rsidRDefault="008D74D5" w:rsidP="008D74D5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4" w:type="dxa"/>
            <w:noWrap/>
            <w:hideMark/>
          </w:tcPr>
          <w:p w14:paraId="3595577D" w14:textId="77777777" w:rsidR="008D74D5" w:rsidRPr="008D74D5" w:rsidRDefault="008D74D5" w:rsidP="008D74D5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8D74D5">
              <w:rPr>
                <w:sz w:val="18"/>
                <w:szCs w:val="18"/>
              </w:rPr>
              <w:t xml:space="preserve">7.5.01.07.03 </w:t>
            </w:r>
          </w:p>
        </w:tc>
        <w:tc>
          <w:tcPr>
            <w:tcW w:w="2042" w:type="dxa"/>
            <w:hideMark/>
          </w:tcPr>
          <w:p w14:paraId="3D4A301A" w14:textId="77777777" w:rsidR="008D74D5" w:rsidRPr="008D74D5" w:rsidRDefault="008D74D5" w:rsidP="008D74D5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8D74D5">
              <w:rPr>
                <w:sz w:val="18"/>
                <w:szCs w:val="18"/>
              </w:rPr>
              <w:t>Construcciones y Edificaciones (Cultura)</w:t>
            </w:r>
          </w:p>
        </w:tc>
        <w:tc>
          <w:tcPr>
            <w:tcW w:w="1057" w:type="dxa"/>
            <w:noWrap/>
            <w:hideMark/>
          </w:tcPr>
          <w:p w14:paraId="6224192E" w14:textId="77777777" w:rsidR="008D74D5" w:rsidRPr="008D74D5" w:rsidRDefault="008D74D5" w:rsidP="008D74D5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8D74D5">
              <w:rPr>
                <w:sz w:val="18"/>
                <w:szCs w:val="18"/>
              </w:rPr>
              <w:t xml:space="preserve">        50.000,00 </w:t>
            </w:r>
          </w:p>
        </w:tc>
        <w:tc>
          <w:tcPr>
            <w:tcW w:w="1034" w:type="dxa"/>
            <w:noWrap/>
            <w:hideMark/>
          </w:tcPr>
          <w:p w14:paraId="1DE6DB58" w14:textId="77777777" w:rsidR="008D74D5" w:rsidRPr="008D74D5" w:rsidRDefault="008D74D5" w:rsidP="008D74D5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8D74D5">
              <w:rPr>
                <w:sz w:val="18"/>
                <w:szCs w:val="18"/>
              </w:rPr>
              <w:t xml:space="preserve">                       -   </w:t>
            </w:r>
          </w:p>
        </w:tc>
        <w:tc>
          <w:tcPr>
            <w:tcW w:w="1079" w:type="dxa"/>
            <w:noWrap/>
            <w:hideMark/>
          </w:tcPr>
          <w:p w14:paraId="3C798C72" w14:textId="77777777" w:rsidR="008D74D5" w:rsidRPr="008D74D5" w:rsidRDefault="008D74D5" w:rsidP="008D74D5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8D74D5">
              <w:rPr>
                <w:sz w:val="18"/>
                <w:szCs w:val="18"/>
              </w:rPr>
              <w:t xml:space="preserve">              6.000,00 </w:t>
            </w:r>
          </w:p>
        </w:tc>
        <w:tc>
          <w:tcPr>
            <w:tcW w:w="1244" w:type="dxa"/>
            <w:noWrap/>
            <w:hideMark/>
          </w:tcPr>
          <w:p w14:paraId="1E0DC436" w14:textId="77777777" w:rsidR="008D74D5" w:rsidRPr="008D74D5" w:rsidRDefault="008D74D5" w:rsidP="008D74D5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8D74D5">
              <w:rPr>
                <w:sz w:val="18"/>
                <w:szCs w:val="18"/>
              </w:rPr>
              <w:t xml:space="preserve">                44.000,00 </w:t>
            </w:r>
          </w:p>
        </w:tc>
      </w:tr>
      <w:tr w:rsidR="008D74D5" w:rsidRPr="008D74D5" w14:paraId="08F7ACEC" w14:textId="77777777" w:rsidTr="00C57717">
        <w:trPr>
          <w:trHeight w:val="808"/>
        </w:trPr>
        <w:tc>
          <w:tcPr>
            <w:tcW w:w="614" w:type="dxa"/>
            <w:vMerge w:val="restart"/>
            <w:noWrap/>
            <w:hideMark/>
          </w:tcPr>
          <w:p w14:paraId="0A5C3E31" w14:textId="77777777" w:rsidR="008D74D5" w:rsidRPr="008D74D5" w:rsidRDefault="008D74D5" w:rsidP="008D74D5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18"/>
                <w:szCs w:val="18"/>
              </w:rPr>
            </w:pPr>
            <w:r w:rsidRPr="008D74D5">
              <w:rPr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1382" w:type="dxa"/>
            <w:vMerge w:val="restart"/>
            <w:hideMark/>
          </w:tcPr>
          <w:p w14:paraId="0FCA88D0" w14:textId="18CEA26F" w:rsidR="008D74D5" w:rsidRPr="008D74D5" w:rsidRDefault="008D74D5" w:rsidP="008D74D5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18"/>
                <w:szCs w:val="18"/>
              </w:rPr>
            </w:pPr>
            <w:r w:rsidRPr="008D74D5">
              <w:rPr>
                <w:b/>
                <w:bCs/>
                <w:sz w:val="18"/>
                <w:szCs w:val="18"/>
              </w:rPr>
              <w:t>3.2.1 Dirección</w:t>
            </w:r>
            <w:r w:rsidRPr="008D74D5">
              <w:rPr>
                <w:b/>
                <w:bCs/>
                <w:sz w:val="18"/>
                <w:szCs w:val="18"/>
              </w:rPr>
              <w:t xml:space="preserve"> de Gestión Ambiental</w:t>
            </w:r>
          </w:p>
        </w:tc>
        <w:tc>
          <w:tcPr>
            <w:tcW w:w="1274" w:type="dxa"/>
            <w:noWrap/>
            <w:hideMark/>
          </w:tcPr>
          <w:p w14:paraId="67EF5114" w14:textId="77777777" w:rsidR="008D74D5" w:rsidRPr="008D74D5" w:rsidRDefault="008D74D5" w:rsidP="008D74D5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8D74D5">
              <w:rPr>
                <w:sz w:val="18"/>
                <w:szCs w:val="18"/>
              </w:rPr>
              <w:t xml:space="preserve">7.1.05.12 </w:t>
            </w:r>
          </w:p>
        </w:tc>
        <w:tc>
          <w:tcPr>
            <w:tcW w:w="2042" w:type="dxa"/>
            <w:hideMark/>
          </w:tcPr>
          <w:p w14:paraId="63064AF9" w14:textId="77777777" w:rsidR="008D74D5" w:rsidRPr="008D74D5" w:rsidRDefault="008D74D5" w:rsidP="008D74D5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8D74D5">
              <w:rPr>
                <w:sz w:val="18"/>
                <w:szCs w:val="18"/>
              </w:rPr>
              <w:t>Subrogación</w:t>
            </w:r>
          </w:p>
        </w:tc>
        <w:tc>
          <w:tcPr>
            <w:tcW w:w="1057" w:type="dxa"/>
            <w:noWrap/>
            <w:hideMark/>
          </w:tcPr>
          <w:p w14:paraId="03772314" w14:textId="77777777" w:rsidR="008D74D5" w:rsidRPr="008D74D5" w:rsidRDefault="008D74D5" w:rsidP="008D74D5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8D74D5">
              <w:rPr>
                <w:sz w:val="18"/>
                <w:szCs w:val="18"/>
              </w:rPr>
              <w:t xml:space="preserve">                       -   </w:t>
            </w:r>
          </w:p>
        </w:tc>
        <w:tc>
          <w:tcPr>
            <w:tcW w:w="1034" w:type="dxa"/>
            <w:noWrap/>
            <w:hideMark/>
          </w:tcPr>
          <w:p w14:paraId="0C8969F8" w14:textId="77777777" w:rsidR="008D74D5" w:rsidRPr="008D74D5" w:rsidRDefault="008D74D5" w:rsidP="008D74D5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8D74D5">
              <w:rPr>
                <w:sz w:val="18"/>
                <w:szCs w:val="18"/>
              </w:rPr>
              <w:t xml:space="preserve">          1.500,00 </w:t>
            </w:r>
          </w:p>
        </w:tc>
        <w:tc>
          <w:tcPr>
            <w:tcW w:w="1079" w:type="dxa"/>
            <w:noWrap/>
            <w:hideMark/>
          </w:tcPr>
          <w:p w14:paraId="0EB30F50" w14:textId="77777777" w:rsidR="008D74D5" w:rsidRPr="008D74D5" w:rsidRDefault="008D74D5" w:rsidP="008D74D5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8D74D5">
              <w:rPr>
                <w:sz w:val="18"/>
                <w:szCs w:val="18"/>
              </w:rPr>
              <w:t xml:space="preserve">                           -   </w:t>
            </w:r>
          </w:p>
        </w:tc>
        <w:tc>
          <w:tcPr>
            <w:tcW w:w="1244" w:type="dxa"/>
            <w:noWrap/>
            <w:hideMark/>
          </w:tcPr>
          <w:p w14:paraId="065F16BB" w14:textId="77777777" w:rsidR="008D74D5" w:rsidRPr="008D74D5" w:rsidRDefault="008D74D5" w:rsidP="008D74D5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8D74D5">
              <w:rPr>
                <w:sz w:val="18"/>
                <w:szCs w:val="18"/>
              </w:rPr>
              <w:t xml:space="preserve">                   1.500,00 </w:t>
            </w:r>
          </w:p>
        </w:tc>
      </w:tr>
      <w:tr w:rsidR="008D74D5" w:rsidRPr="008D74D5" w14:paraId="5FA6C889" w14:textId="77777777" w:rsidTr="00C57717">
        <w:trPr>
          <w:trHeight w:val="808"/>
        </w:trPr>
        <w:tc>
          <w:tcPr>
            <w:tcW w:w="614" w:type="dxa"/>
            <w:vMerge/>
            <w:hideMark/>
          </w:tcPr>
          <w:p w14:paraId="20B19AED" w14:textId="77777777" w:rsidR="008D74D5" w:rsidRPr="008D74D5" w:rsidRDefault="008D74D5" w:rsidP="008D74D5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382" w:type="dxa"/>
            <w:vMerge/>
            <w:hideMark/>
          </w:tcPr>
          <w:p w14:paraId="58912A9F" w14:textId="77777777" w:rsidR="008D74D5" w:rsidRPr="008D74D5" w:rsidRDefault="008D74D5" w:rsidP="008D74D5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4" w:type="dxa"/>
            <w:noWrap/>
            <w:hideMark/>
          </w:tcPr>
          <w:p w14:paraId="541CFC43" w14:textId="77777777" w:rsidR="008D74D5" w:rsidRPr="008D74D5" w:rsidRDefault="008D74D5" w:rsidP="008D74D5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8D74D5">
              <w:rPr>
                <w:sz w:val="18"/>
                <w:szCs w:val="18"/>
              </w:rPr>
              <w:t xml:space="preserve">7.3.03.01 </w:t>
            </w:r>
          </w:p>
        </w:tc>
        <w:tc>
          <w:tcPr>
            <w:tcW w:w="2042" w:type="dxa"/>
            <w:hideMark/>
          </w:tcPr>
          <w:p w14:paraId="770682C2" w14:textId="77777777" w:rsidR="008D74D5" w:rsidRPr="008D74D5" w:rsidRDefault="008D74D5" w:rsidP="008D74D5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8D74D5">
              <w:rPr>
                <w:sz w:val="18"/>
                <w:szCs w:val="18"/>
              </w:rPr>
              <w:t>Pasajes Al Interior</w:t>
            </w:r>
          </w:p>
        </w:tc>
        <w:tc>
          <w:tcPr>
            <w:tcW w:w="1057" w:type="dxa"/>
            <w:noWrap/>
            <w:hideMark/>
          </w:tcPr>
          <w:p w14:paraId="4FD3464F" w14:textId="77777777" w:rsidR="008D74D5" w:rsidRPr="008D74D5" w:rsidRDefault="008D74D5" w:rsidP="008D74D5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8D74D5">
              <w:rPr>
                <w:sz w:val="18"/>
                <w:szCs w:val="18"/>
              </w:rPr>
              <w:t xml:space="preserve">              500,00 </w:t>
            </w:r>
          </w:p>
        </w:tc>
        <w:tc>
          <w:tcPr>
            <w:tcW w:w="1034" w:type="dxa"/>
            <w:noWrap/>
            <w:hideMark/>
          </w:tcPr>
          <w:p w14:paraId="773D2C06" w14:textId="77777777" w:rsidR="008D74D5" w:rsidRPr="008D74D5" w:rsidRDefault="008D74D5" w:rsidP="008D74D5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8D74D5">
              <w:rPr>
                <w:sz w:val="18"/>
                <w:szCs w:val="18"/>
              </w:rPr>
              <w:t xml:space="preserve">                       -   </w:t>
            </w:r>
          </w:p>
        </w:tc>
        <w:tc>
          <w:tcPr>
            <w:tcW w:w="1079" w:type="dxa"/>
            <w:noWrap/>
            <w:hideMark/>
          </w:tcPr>
          <w:p w14:paraId="00CECE88" w14:textId="77777777" w:rsidR="008D74D5" w:rsidRPr="008D74D5" w:rsidRDefault="008D74D5" w:rsidP="008D74D5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8D74D5">
              <w:rPr>
                <w:sz w:val="18"/>
                <w:szCs w:val="18"/>
              </w:rPr>
              <w:t xml:space="preserve">                 500,00 </w:t>
            </w:r>
          </w:p>
        </w:tc>
        <w:tc>
          <w:tcPr>
            <w:tcW w:w="1244" w:type="dxa"/>
            <w:noWrap/>
            <w:hideMark/>
          </w:tcPr>
          <w:p w14:paraId="18D5DDB3" w14:textId="77777777" w:rsidR="008D74D5" w:rsidRPr="008D74D5" w:rsidRDefault="008D74D5" w:rsidP="008D74D5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8D74D5">
              <w:rPr>
                <w:sz w:val="18"/>
                <w:szCs w:val="18"/>
              </w:rPr>
              <w:t xml:space="preserve">                                -   </w:t>
            </w:r>
          </w:p>
        </w:tc>
      </w:tr>
      <w:tr w:rsidR="008D74D5" w:rsidRPr="008D74D5" w14:paraId="2C7396E1" w14:textId="77777777" w:rsidTr="00C57717">
        <w:trPr>
          <w:trHeight w:val="808"/>
        </w:trPr>
        <w:tc>
          <w:tcPr>
            <w:tcW w:w="614" w:type="dxa"/>
            <w:vMerge/>
            <w:hideMark/>
          </w:tcPr>
          <w:p w14:paraId="1C681111" w14:textId="77777777" w:rsidR="008D74D5" w:rsidRPr="008D74D5" w:rsidRDefault="008D74D5" w:rsidP="008D74D5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382" w:type="dxa"/>
            <w:vMerge/>
            <w:hideMark/>
          </w:tcPr>
          <w:p w14:paraId="5F637A83" w14:textId="77777777" w:rsidR="008D74D5" w:rsidRPr="008D74D5" w:rsidRDefault="008D74D5" w:rsidP="008D74D5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274" w:type="dxa"/>
            <w:noWrap/>
            <w:hideMark/>
          </w:tcPr>
          <w:p w14:paraId="065FDC6B" w14:textId="77777777" w:rsidR="008D74D5" w:rsidRPr="008D74D5" w:rsidRDefault="008D74D5" w:rsidP="008D74D5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8D74D5">
              <w:rPr>
                <w:sz w:val="18"/>
                <w:szCs w:val="18"/>
              </w:rPr>
              <w:t xml:space="preserve">7.3.03.03 </w:t>
            </w:r>
          </w:p>
        </w:tc>
        <w:tc>
          <w:tcPr>
            <w:tcW w:w="2042" w:type="dxa"/>
            <w:hideMark/>
          </w:tcPr>
          <w:p w14:paraId="2697ACC5" w14:textId="77777777" w:rsidR="008D74D5" w:rsidRPr="008D74D5" w:rsidRDefault="008D74D5" w:rsidP="008D74D5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8D74D5">
              <w:rPr>
                <w:sz w:val="18"/>
                <w:szCs w:val="18"/>
              </w:rPr>
              <w:t>Viáticos Y Subsistencias En El Interior</w:t>
            </w:r>
          </w:p>
        </w:tc>
        <w:tc>
          <w:tcPr>
            <w:tcW w:w="1057" w:type="dxa"/>
            <w:noWrap/>
            <w:hideMark/>
          </w:tcPr>
          <w:p w14:paraId="23CBC860" w14:textId="77777777" w:rsidR="008D74D5" w:rsidRPr="008D74D5" w:rsidRDefault="008D74D5" w:rsidP="008D74D5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8D74D5">
              <w:rPr>
                <w:sz w:val="18"/>
                <w:szCs w:val="18"/>
              </w:rPr>
              <w:t xml:space="preserve">          1.245,57 </w:t>
            </w:r>
          </w:p>
        </w:tc>
        <w:tc>
          <w:tcPr>
            <w:tcW w:w="1034" w:type="dxa"/>
            <w:noWrap/>
            <w:hideMark/>
          </w:tcPr>
          <w:p w14:paraId="5BD2D74D" w14:textId="77777777" w:rsidR="008D74D5" w:rsidRPr="008D74D5" w:rsidRDefault="008D74D5" w:rsidP="008D74D5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8D74D5">
              <w:rPr>
                <w:sz w:val="18"/>
                <w:szCs w:val="18"/>
              </w:rPr>
              <w:t xml:space="preserve">                       -   </w:t>
            </w:r>
          </w:p>
        </w:tc>
        <w:tc>
          <w:tcPr>
            <w:tcW w:w="1079" w:type="dxa"/>
            <w:noWrap/>
            <w:hideMark/>
          </w:tcPr>
          <w:p w14:paraId="429A894D" w14:textId="77777777" w:rsidR="008D74D5" w:rsidRPr="008D74D5" w:rsidRDefault="008D74D5" w:rsidP="008D74D5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8D74D5">
              <w:rPr>
                <w:sz w:val="18"/>
                <w:szCs w:val="18"/>
              </w:rPr>
              <w:t xml:space="preserve">              1.000,00 </w:t>
            </w:r>
          </w:p>
        </w:tc>
        <w:tc>
          <w:tcPr>
            <w:tcW w:w="1244" w:type="dxa"/>
            <w:noWrap/>
            <w:hideMark/>
          </w:tcPr>
          <w:p w14:paraId="3D923121" w14:textId="77777777" w:rsidR="008D74D5" w:rsidRPr="008D74D5" w:rsidRDefault="008D74D5" w:rsidP="008D74D5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8D74D5">
              <w:rPr>
                <w:sz w:val="18"/>
                <w:szCs w:val="18"/>
              </w:rPr>
              <w:t xml:space="preserve">                      245,57 </w:t>
            </w:r>
          </w:p>
        </w:tc>
      </w:tr>
      <w:tr w:rsidR="00C57717" w:rsidRPr="008D74D5" w14:paraId="69FD92CB" w14:textId="77777777" w:rsidTr="00C57717">
        <w:trPr>
          <w:trHeight w:val="299"/>
        </w:trPr>
        <w:tc>
          <w:tcPr>
            <w:tcW w:w="614" w:type="dxa"/>
            <w:noWrap/>
            <w:hideMark/>
          </w:tcPr>
          <w:p w14:paraId="6970120C" w14:textId="77777777" w:rsidR="008D74D5" w:rsidRPr="008D74D5" w:rsidRDefault="008D74D5" w:rsidP="008D74D5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18"/>
                <w:szCs w:val="18"/>
              </w:rPr>
            </w:pPr>
            <w:r w:rsidRPr="008D74D5">
              <w:rPr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699" w:type="dxa"/>
            <w:gridSpan w:val="3"/>
            <w:noWrap/>
            <w:hideMark/>
          </w:tcPr>
          <w:p w14:paraId="52B2B995" w14:textId="77777777" w:rsidR="008D74D5" w:rsidRDefault="008D74D5" w:rsidP="008D74D5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18"/>
                <w:szCs w:val="18"/>
              </w:rPr>
            </w:pPr>
          </w:p>
          <w:p w14:paraId="0B714E2C" w14:textId="0967158F" w:rsidR="008D74D5" w:rsidRPr="008D74D5" w:rsidRDefault="008D74D5" w:rsidP="008D74D5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8"/>
                <w:szCs w:val="18"/>
              </w:rPr>
            </w:pPr>
            <w:r w:rsidRPr="008D74D5">
              <w:rPr>
                <w:b/>
                <w:bCs/>
                <w:sz w:val="18"/>
                <w:szCs w:val="18"/>
              </w:rPr>
              <w:t>SUMA TOTAL</w:t>
            </w:r>
          </w:p>
        </w:tc>
        <w:tc>
          <w:tcPr>
            <w:tcW w:w="1057" w:type="dxa"/>
            <w:noWrap/>
            <w:hideMark/>
          </w:tcPr>
          <w:p w14:paraId="14D0B279" w14:textId="77777777" w:rsidR="008D74D5" w:rsidRPr="008D74D5" w:rsidRDefault="008D74D5" w:rsidP="008D74D5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8D74D5">
              <w:rPr>
                <w:sz w:val="18"/>
                <w:szCs w:val="18"/>
              </w:rPr>
              <w:t> </w:t>
            </w:r>
          </w:p>
        </w:tc>
        <w:tc>
          <w:tcPr>
            <w:tcW w:w="1034" w:type="dxa"/>
            <w:noWrap/>
            <w:hideMark/>
          </w:tcPr>
          <w:p w14:paraId="255B802F" w14:textId="77777777" w:rsidR="008D74D5" w:rsidRPr="008D74D5" w:rsidRDefault="008D74D5" w:rsidP="008D74D5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18"/>
                <w:szCs w:val="18"/>
              </w:rPr>
            </w:pPr>
            <w:r w:rsidRPr="008D74D5">
              <w:rPr>
                <w:b/>
                <w:bCs/>
                <w:sz w:val="18"/>
                <w:szCs w:val="18"/>
              </w:rPr>
              <w:t xml:space="preserve">        75.300,29 </w:t>
            </w:r>
          </w:p>
        </w:tc>
        <w:tc>
          <w:tcPr>
            <w:tcW w:w="1079" w:type="dxa"/>
            <w:noWrap/>
            <w:hideMark/>
          </w:tcPr>
          <w:p w14:paraId="425155B4" w14:textId="77777777" w:rsidR="008D74D5" w:rsidRPr="008D74D5" w:rsidRDefault="008D74D5" w:rsidP="008D74D5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18"/>
                <w:szCs w:val="18"/>
              </w:rPr>
            </w:pPr>
            <w:r w:rsidRPr="008D74D5">
              <w:rPr>
                <w:b/>
                <w:bCs/>
                <w:sz w:val="18"/>
                <w:szCs w:val="18"/>
              </w:rPr>
              <w:t xml:space="preserve">           75.300,29 </w:t>
            </w:r>
          </w:p>
        </w:tc>
        <w:tc>
          <w:tcPr>
            <w:tcW w:w="1244" w:type="dxa"/>
            <w:noWrap/>
            <w:hideMark/>
          </w:tcPr>
          <w:p w14:paraId="4551B0EF" w14:textId="77777777" w:rsidR="008D74D5" w:rsidRPr="008D74D5" w:rsidRDefault="008D74D5" w:rsidP="008D74D5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8D74D5">
              <w:rPr>
                <w:sz w:val="18"/>
                <w:szCs w:val="18"/>
              </w:rPr>
              <w:t> </w:t>
            </w:r>
          </w:p>
        </w:tc>
      </w:tr>
    </w:tbl>
    <w:p w14:paraId="74376DD6" w14:textId="426FAA8C" w:rsidR="006E64CD" w:rsidRDefault="006E64CD" w:rsidP="009F1D51">
      <w:pPr>
        <w:autoSpaceDE w:val="0"/>
        <w:autoSpaceDN w:val="0"/>
        <w:adjustRightInd w:val="0"/>
        <w:jc w:val="both"/>
      </w:pPr>
      <w:r>
        <w:fldChar w:fldCharType="begin"/>
      </w:r>
      <w:r>
        <w:instrText xml:space="preserve"> LINK Excel.Sheet.12 "E:\\REFORMAS 2026\\REFORMA 10\\CUADRO REFORMAS.xlsx" "Hoja1!F2C1:F26C8" \a \f 4 \h  \* MERGEFORMAT </w:instrText>
      </w:r>
      <w:r>
        <w:fldChar w:fldCharType="separate"/>
      </w:r>
    </w:p>
    <w:p w14:paraId="7ED3B9C5" w14:textId="6D799D5B" w:rsidR="000D1BF5" w:rsidRPr="00A85834" w:rsidRDefault="006E64CD" w:rsidP="00C57717">
      <w:pPr>
        <w:autoSpaceDE w:val="0"/>
        <w:autoSpaceDN w:val="0"/>
        <w:adjustRightInd w:val="0"/>
        <w:jc w:val="both"/>
      </w:pPr>
      <w:r>
        <w:fldChar w:fldCharType="end"/>
      </w:r>
      <w:r w:rsidR="000D1BF5" w:rsidRPr="00D31BA8">
        <w:rPr>
          <w:rFonts w:ascii="Arial" w:hAnsi="Arial" w:cs="Arial"/>
          <w:b/>
          <w:color w:val="000000"/>
          <w:sz w:val="22"/>
          <w:szCs w:val="22"/>
        </w:rPr>
        <w:t>CONCLUSI</w:t>
      </w:r>
      <w:r w:rsidR="00C57717">
        <w:rPr>
          <w:rFonts w:ascii="Arial" w:hAnsi="Arial" w:cs="Arial"/>
          <w:b/>
          <w:color w:val="000000"/>
          <w:sz w:val="22"/>
          <w:szCs w:val="22"/>
        </w:rPr>
        <w:t>ÓN</w:t>
      </w:r>
    </w:p>
    <w:p w14:paraId="2208AF96" w14:textId="77777777" w:rsidR="00A0728B" w:rsidRPr="00D31BA8" w:rsidRDefault="00A0728B" w:rsidP="00A0728B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</w:p>
    <w:p w14:paraId="4B5C6E4C" w14:textId="527B0751" w:rsidR="006966C0" w:rsidRPr="006D299B" w:rsidRDefault="001C1E13" w:rsidP="00A0728B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Los movimientos presupuestarios que se detallan en el cuadro propuesta de traspasos de créditos, cumplen con las condiciones mencionadas en los artículos 255 y 256 del </w:t>
      </w:r>
      <w:r w:rsidRPr="006D299B">
        <w:rPr>
          <w:rFonts w:ascii="Arial" w:hAnsi="Arial" w:cs="Arial"/>
          <w:color w:val="000000"/>
          <w:sz w:val="22"/>
          <w:szCs w:val="22"/>
        </w:rPr>
        <w:t xml:space="preserve">Código Orgánico de Organización Territorial, Autonomías y Descentralización (COOTAD), </w:t>
      </w:r>
      <w:r w:rsidR="006D299B" w:rsidRPr="006D299B">
        <w:rPr>
          <w:rFonts w:ascii="Arial" w:hAnsi="Arial" w:cs="Arial"/>
          <w:color w:val="000000"/>
          <w:sz w:val="22"/>
          <w:szCs w:val="22"/>
        </w:rPr>
        <w:t>por lo tanto</w:t>
      </w:r>
      <w:r w:rsidR="00F32DD1">
        <w:rPr>
          <w:rFonts w:ascii="Arial" w:hAnsi="Arial" w:cs="Arial"/>
          <w:color w:val="000000"/>
          <w:sz w:val="22"/>
          <w:szCs w:val="22"/>
        </w:rPr>
        <w:t>,</w:t>
      </w:r>
      <w:r w:rsidR="006D299B" w:rsidRPr="006D299B">
        <w:rPr>
          <w:rFonts w:ascii="Arial" w:hAnsi="Arial" w:cs="Arial"/>
          <w:color w:val="000000"/>
          <w:sz w:val="22"/>
          <w:szCs w:val="22"/>
        </w:rPr>
        <w:t xml:space="preserve"> </w:t>
      </w:r>
      <w:r w:rsidR="000D1BF5" w:rsidRPr="00D31BA8">
        <w:rPr>
          <w:rFonts w:ascii="Arial" w:hAnsi="Arial" w:cs="Arial"/>
          <w:color w:val="000000"/>
          <w:sz w:val="22"/>
          <w:szCs w:val="22"/>
        </w:rPr>
        <w:t>se procede a dar vialidad financiera para efectuar la</w:t>
      </w:r>
      <w:r w:rsidR="003D08CB">
        <w:rPr>
          <w:rFonts w:ascii="Arial" w:hAnsi="Arial" w:cs="Arial"/>
          <w:color w:val="000000"/>
          <w:sz w:val="22"/>
          <w:szCs w:val="22"/>
        </w:rPr>
        <w:t xml:space="preserve"> </w:t>
      </w:r>
      <w:r w:rsidR="00A45925" w:rsidRPr="00D31BA8">
        <w:rPr>
          <w:rFonts w:ascii="Arial" w:hAnsi="Arial" w:cs="Arial"/>
          <w:color w:val="000000"/>
          <w:sz w:val="22"/>
          <w:szCs w:val="22"/>
        </w:rPr>
        <w:t>reforma</w:t>
      </w:r>
      <w:r w:rsidR="004A6AAC">
        <w:rPr>
          <w:rFonts w:ascii="Arial" w:hAnsi="Arial" w:cs="Arial"/>
          <w:color w:val="000000"/>
          <w:sz w:val="22"/>
          <w:szCs w:val="22"/>
        </w:rPr>
        <w:t xml:space="preserve"> once y doce</w:t>
      </w:r>
      <w:r w:rsidR="000975B2">
        <w:rPr>
          <w:rFonts w:ascii="Arial" w:hAnsi="Arial" w:cs="Arial"/>
          <w:color w:val="000000"/>
          <w:sz w:val="22"/>
          <w:szCs w:val="22"/>
        </w:rPr>
        <w:t xml:space="preserve"> </w:t>
      </w:r>
      <w:r w:rsidR="000D1BF5" w:rsidRPr="00D31BA8">
        <w:rPr>
          <w:rFonts w:ascii="Arial" w:hAnsi="Arial" w:cs="Arial"/>
          <w:color w:val="000000"/>
          <w:sz w:val="22"/>
          <w:szCs w:val="22"/>
        </w:rPr>
        <w:t xml:space="preserve">al </w:t>
      </w:r>
      <w:r w:rsidR="00A45925">
        <w:rPr>
          <w:rFonts w:ascii="Arial" w:hAnsi="Arial" w:cs="Arial"/>
          <w:color w:val="000000"/>
          <w:sz w:val="22"/>
          <w:szCs w:val="22"/>
        </w:rPr>
        <w:t>p</w:t>
      </w:r>
      <w:r w:rsidR="000D1BF5" w:rsidRPr="00D31BA8">
        <w:rPr>
          <w:rFonts w:ascii="Arial" w:hAnsi="Arial" w:cs="Arial"/>
          <w:color w:val="000000"/>
          <w:sz w:val="22"/>
          <w:szCs w:val="22"/>
        </w:rPr>
        <w:t>resupuesto del Ejercicio Económico del año 202</w:t>
      </w:r>
      <w:r w:rsidR="00504B6A">
        <w:rPr>
          <w:rFonts w:ascii="Arial" w:hAnsi="Arial" w:cs="Arial"/>
          <w:color w:val="000000"/>
          <w:sz w:val="22"/>
          <w:szCs w:val="22"/>
        </w:rPr>
        <w:t>6</w:t>
      </w:r>
      <w:r w:rsidR="000D1BF5" w:rsidRPr="00D31BA8">
        <w:rPr>
          <w:rFonts w:ascii="Arial" w:hAnsi="Arial" w:cs="Arial"/>
          <w:color w:val="000000"/>
          <w:sz w:val="22"/>
          <w:szCs w:val="22"/>
        </w:rPr>
        <w:t>.</w:t>
      </w:r>
    </w:p>
    <w:p w14:paraId="01EA2BB2" w14:textId="77777777" w:rsidR="00A2391E" w:rsidRPr="006D299B" w:rsidRDefault="00A2391E" w:rsidP="00A0728B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</w:p>
    <w:p w14:paraId="0A241FC3" w14:textId="77777777" w:rsidR="00C57717" w:rsidRDefault="00C57717" w:rsidP="00A0728B">
      <w:pPr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  <w:sz w:val="22"/>
          <w:szCs w:val="22"/>
        </w:rPr>
      </w:pPr>
    </w:p>
    <w:p w14:paraId="74EFD448" w14:textId="77777777" w:rsidR="00C57717" w:rsidRDefault="00C57717" w:rsidP="00A0728B">
      <w:pPr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  <w:sz w:val="22"/>
          <w:szCs w:val="22"/>
        </w:rPr>
      </w:pPr>
    </w:p>
    <w:p w14:paraId="02A2AE48" w14:textId="77777777" w:rsidR="00C57717" w:rsidRDefault="00C57717" w:rsidP="00A0728B">
      <w:pPr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  <w:sz w:val="22"/>
          <w:szCs w:val="22"/>
        </w:rPr>
      </w:pPr>
    </w:p>
    <w:p w14:paraId="6BAE9392" w14:textId="77777777" w:rsidR="00C57717" w:rsidRDefault="00C57717" w:rsidP="00A0728B">
      <w:pPr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  <w:sz w:val="22"/>
          <w:szCs w:val="22"/>
        </w:rPr>
      </w:pPr>
    </w:p>
    <w:p w14:paraId="3B5F36B5" w14:textId="77777777" w:rsidR="00C57717" w:rsidRDefault="00C57717" w:rsidP="00A0728B">
      <w:pPr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  <w:sz w:val="22"/>
          <w:szCs w:val="22"/>
        </w:rPr>
      </w:pPr>
    </w:p>
    <w:p w14:paraId="1A9D4FA0" w14:textId="77777777" w:rsidR="00C57717" w:rsidRDefault="00C57717" w:rsidP="00A0728B">
      <w:pPr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  <w:sz w:val="22"/>
          <w:szCs w:val="22"/>
        </w:rPr>
      </w:pPr>
    </w:p>
    <w:p w14:paraId="65874842" w14:textId="77777777" w:rsidR="00C57717" w:rsidRDefault="00C57717" w:rsidP="00A0728B">
      <w:pPr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  <w:sz w:val="22"/>
          <w:szCs w:val="22"/>
        </w:rPr>
      </w:pPr>
    </w:p>
    <w:p w14:paraId="25548CA3" w14:textId="77777777" w:rsidR="00C57717" w:rsidRDefault="00C57717" w:rsidP="00A0728B">
      <w:pPr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  <w:sz w:val="22"/>
          <w:szCs w:val="22"/>
        </w:rPr>
      </w:pPr>
    </w:p>
    <w:p w14:paraId="2DB3CF57" w14:textId="77777777" w:rsidR="00C57717" w:rsidRDefault="00C57717" w:rsidP="00A0728B">
      <w:pPr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  <w:sz w:val="22"/>
          <w:szCs w:val="22"/>
        </w:rPr>
      </w:pPr>
    </w:p>
    <w:p w14:paraId="5A01F595" w14:textId="77777777" w:rsidR="00C57717" w:rsidRDefault="00C57717" w:rsidP="00A0728B">
      <w:pPr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  <w:sz w:val="22"/>
          <w:szCs w:val="22"/>
        </w:rPr>
      </w:pPr>
    </w:p>
    <w:p w14:paraId="19A13FCB" w14:textId="77777777" w:rsidR="00C57717" w:rsidRDefault="00C57717" w:rsidP="00A0728B">
      <w:pPr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  <w:sz w:val="22"/>
          <w:szCs w:val="22"/>
        </w:rPr>
      </w:pPr>
    </w:p>
    <w:p w14:paraId="0CCA72A2" w14:textId="77777777" w:rsidR="00C57717" w:rsidRDefault="00C57717" w:rsidP="00A0728B">
      <w:pPr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  <w:sz w:val="22"/>
          <w:szCs w:val="22"/>
        </w:rPr>
      </w:pPr>
    </w:p>
    <w:p w14:paraId="0306E499" w14:textId="77777777" w:rsidR="00C57717" w:rsidRDefault="00C57717" w:rsidP="00A0728B">
      <w:pPr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  <w:sz w:val="22"/>
          <w:szCs w:val="22"/>
        </w:rPr>
      </w:pPr>
    </w:p>
    <w:p w14:paraId="53787410" w14:textId="77777777" w:rsidR="00C57717" w:rsidRDefault="00C57717" w:rsidP="00A0728B">
      <w:pPr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  <w:sz w:val="22"/>
          <w:szCs w:val="22"/>
        </w:rPr>
      </w:pPr>
    </w:p>
    <w:p w14:paraId="37660226" w14:textId="77777777" w:rsidR="00C57717" w:rsidRDefault="00C57717" w:rsidP="00A0728B">
      <w:pPr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  <w:sz w:val="22"/>
          <w:szCs w:val="22"/>
        </w:rPr>
      </w:pPr>
    </w:p>
    <w:p w14:paraId="7E469372" w14:textId="68BFE32E" w:rsidR="000D1BF5" w:rsidRPr="00D31BA8" w:rsidRDefault="00C57717" w:rsidP="00A0728B">
      <w:pPr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  <w:sz w:val="22"/>
          <w:szCs w:val="22"/>
        </w:rPr>
      </w:pPr>
      <w:r w:rsidRPr="00D31BA8">
        <w:rPr>
          <w:rFonts w:ascii="Arial" w:hAnsi="Arial" w:cs="Arial"/>
          <w:b/>
          <w:color w:val="000000"/>
          <w:sz w:val="22"/>
          <w:szCs w:val="22"/>
        </w:rPr>
        <w:t>RECOMENDACI</w:t>
      </w:r>
      <w:r>
        <w:rPr>
          <w:rFonts w:ascii="Arial" w:hAnsi="Arial" w:cs="Arial"/>
          <w:b/>
          <w:color w:val="000000"/>
          <w:sz w:val="22"/>
          <w:szCs w:val="22"/>
        </w:rPr>
        <w:t>ÓN</w:t>
      </w:r>
      <w:r w:rsidRPr="00D31BA8">
        <w:rPr>
          <w:rFonts w:ascii="Arial" w:hAnsi="Arial" w:cs="Arial"/>
          <w:b/>
          <w:color w:val="000000"/>
          <w:sz w:val="22"/>
          <w:szCs w:val="22"/>
        </w:rPr>
        <w:t>. -</w:t>
      </w:r>
    </w:p>
    <w:p w14:paraId="4D8E47AB" w14:textId="77777777" w:rsidR="00A0728B" w:rsidRPr="00D31BA8" w:rsidRDefault="00A0728B" w:rsidP="00A0728B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</w:p>
    <w:p w14:paraId="4DE50E48" w14:textId="2546E4C4" w:rsidR="000D1BF5" w:rsidRPr="0082673C" w:rsidRDefault="006D299B" w:rsidP="000D1BF5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Se recomienda a</w:t>
      </w:r>
      <w:r w:rsidR="000D1BF5" w:rsidRPr="00D31BA8">
        <w:rPr>
          <w:rFonts w:ascii="Arial" w:hAnsi="Arial" w:cs="Arial"/>
          <w:color w:val="000000"/>
          <w:sz w:val="22"/>
          <w:szCs w:val="22"/>
        </w:rPr>
        <w:t xml:space="preserve">utorizar la solicitud de la reforma presupuestaria de créditos </w:t>
      </w:r>
      <w:r w:rsidR="00F32DD1">
        <w:rPr>
          <w:rFonts w:ascii="Arial" w:hAnsi="Arial" w:cs="Arial"/>
          <w:color w:val="000000"/>
          <w:sz w:val="22"/>
          <w:szCs w:val="22"/>
        </w:rPr>
        <w:t xml:space="preserve">planeada, </w:t>
      </w:r>
      <w:r w:rsidR="00F32DD1" w:rsidRPr="00F32DD1">
        <w:rPr>
          <w:rFonts w:ascii="Arial" w:hAnsi="Arial" w:cs="Arial"/>
          <w:color w:val="000000"/>
          <w:sz w:val="22"/>
          <w:szCs w:val="22"/>
        </w:rPr>
        <w:t>con</w:t>
      </w:r>
      <w:r w:rsidRPr="006D299B">
        <w:rPr>
          <w:rFonts w:ascii="Arial" w:hAnsi="Arial" w:cs="Arial"/>
          <w:color w:val="000000"/>
          <w:sz w:val="22"/>
          <w:szCs w:val="22"/>
        </w:rPr>
        <w:t xml:space="preserve"> la finalidad de que se cuente con el disponible suficiente para financiar los procesos</w:t>
      </w:r>
      <w:r w:rsidR="00F32DD1">
        <w:rPr>
          <w:rFonts w:ascii="Arial" w:hAnsi="Arial" w:cs="Arial"/>
          <w:color w:val="000000"/>
          <w:sz w:val="22"/>
          <w:szCs w:val="22"/>
        </w:rPr>
        <w:t xml:space="preserve"> </w:t>
      </w:r>
      <w:r w:rsidR="00F32DD1" w:rsidRPr="00D31BA8">
        <w:rPr>
          <w:rFonts w:ascii="Arial" w:hAnsi="Arial" w:cs="Arial"/>
          <w:color w:val="000000"/>
          <w:sz w:val="22"/>
          <w:szCs w:val="22"/>
        </w:rPr>
        <w:t>contenid</w:t>
      </w:r>
      <w:r w:rsidR="00F32DD1">
        <w:rPr>
          <w:rFonts w:ascii="Arial" w:hAnsi="Arial" w:cs="Arial"/>
          <w:color w:val="000000"/>
          <w:sz w:val="22"/>
          <w:szCs w:val="22"/>
        </w:rPr>
        <w:t>os</w:t>
      </w:r>
      <w:r w:rsidR="00F32DD1" w:rsidRPr="00D31BA8">
        <w:rPr>
          <w:rFonts w:ascii="Arial" w:hAnsi="Arial" w:cs="Arial"/>
          <w:color w:val="000000"/>
          <w:sz w:val="22"/>
          <w:szCs w:val="22"/>
        </w:rPr>
        <w:t xml:space="preserve"> en el presente informe.</w:t>
      </w:r>
    </w:p>
    <w:p w14:paraId="50010DF6" w14:textId="0CB816A6" w:rsidR="00CA44EF" w:rsidRDefault="00CA44EF" w:rsidP="000D1BF5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</w:p>
    <w:p w14:paraId="0D49A75D" w14:textId="77777777" w:rsidR="009A13D9" w:rsidRPr="00D31BA8" w:rsidRDefault="009A13D9" w:rsidP="000D1BF5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2"/>
          <w:szCs w:val="22"/>
        </w:rPr>
      </w:pPr>
    </w:p>
    <w:p w14:paraId="5A642363" w14:textId="382F10A5" w:rsidR="000D1BF5" w:rsidRPr="00D31BA8" w:rsidRDefault="000D1BF5" w:rsidP="000D1BF5">
      <w:pPr>
        <w:autoSpaceDE w:val="0"/>
        <w:autoSpaceDN w:val="0"/>
        <w:adjustRightInd w:val="0"/>
        <w:jc w:val="right"/>
        <w:rPr>
          <w:rFonts w:ascii="Arial" w:hAnsi="Arial" w:cs="Arial"/>
          <w:color w:val="000000"/>
          <w:sz w:val="22"/>
          <w:szCs w:val="22"/>
        </w:rPr>
      </w:pPr>
      <w:r w:rsidRPr="00D31BA8">
        <w:rPr>
          <w:rFonts w:ascii="Arial" w:hAnsi="Arial" w:cs="Arial"/>
          <w:color w:val="000000"/>
          <w:sz w:val="22"/>
          <w:szCs w:val="22"/>
        </w:rPr>
        <w:t xml:space="preserve">La Joya de los Sachas, al </w:t>
      </w:r>
      <w:r w:rsidR="004A6AAC">
        <w:rPr>
          <w:rFonts w:ascii="Arial" w:hAnsi="Arial" w:cs="Arial"/>
          <w:color w:val="000000"/>
          <w:sz w:val="22"/>
          <w:szCs w:val="22"/>
        </w:rPr>
        <w:t>0</w:t>
      </w:r>
      <w:r w:rsidR="00C57717">
        <w:rPr>
          <w:rFonts w:ascii="Arial" w:hAnsi="Arial" w:cs="Arial"/>
          <w:color w:val="000000"/>
          <w:sz w:val="22"/>
          <w:szCs w:val="22"/>
        </w:rPr>
        <w:t>6</w:t>
      </w:r>
      <w:r w:rsidR="00354966">
        <w:rPr>
          <w:rFonts w:ascii="Arial" w:hAnsi="Arial" w:cs="Arial"/>
          <w:color w:val="000000"/>
          <w:sz w:val="22"/>
          <w:szCs w:val="22"/>
        </w:rPr>
        <w:t xml:space="preserve"> </w:t>
      </w:r>
      <w:r w:rsidR="00F65D5C" w:rsidRPr="00D31BA8">
        <w:rPr>
          <w:rFonts w:ascii="Arial" w:hAnsi="Arial" w:cs="Arial"/>
          <w:color w:val="000000"/>
          <w:sz w:val="22"/>
          <w:szCs w:val="22"/>
        </w:rPr>
        <w:t>de</w:t>
      </w:r>
      <w:r w:rsidR="009E4B7D">
        <w:rPr>
          <w:rFonts w:ascii="Arial" w:hAnsi="Arial" w:cs="Arial"/>
          <w:color w:val="000000"/>
          <w:sz w:val="22"/>
          <w:szCs w:val="22"/>
        </w:rPr>
        <w:t xml:space="preserve"> </w:t>
      </w:r>
      <w:r w:rsidR="004A6AAC">
        <w:rPr>
          <w:rFonts w:ascii="Arial" w:hAnsi="Arial" w:cs="Arial"/>
          <w:color w:val="000000"/>
          <w:sz w:val="22"/>
          <w:szCs w:val="22"/>
        </w:rPr>
        <w:t>mayo</w:t>
      </w:r>
      <w:r w:rsidR="00504B6A">
        <w:rPr>
          <w:rFonts w:ascii="Arial" w:hAnsi="Arial" w:cs="Arial"/>
          <w:color w:val="000000"/>
          <w:sz w:val="22"/>
          <w:szCs w:val="22"/>
        </w:rPr>
        <w:t xml:space="preserve"> de 2026.</w:t>
      </w:r>
    </w:p>
    <w:p w14:paraId="4EAE6C20" w14:textId="77777777" w:rsidR="000D1BF5" w:rsidRPr="00D31BA8" w:rsidRDefault="000D1BF5" w:rsidP="000D1BF5">
      <w:pPr>
        <w:autoSpaceDE w:val="0"/>
        <w:autoSpaceDN w:val="0"/>
        <w:adjustRightInd w:val="0"/>
        <w:jc w:val="right"/>
        <w:rPr>
          <w:rFonts w:ascii="Arial" w:hAnsi="Arial" w:cs="Arial"/>
          <w:color w:val="000000"/>
          <w:sz w:val="22"/>
          <w:szCs w:val="22"/>
        </w:rPr>
      </w:pPr>
    </w:p>
    <w:p w14:paraId="1476D554" w14:textId="77777777" w:rsidR="000D1BF5" w:rsidRPr="00D31BA8" w:rsidRDefault="000D1BF5" w:rsidP="000D1BF5">
      <w:pPr>
        <w:autoSpaceDE w:val="0"/>
        <w:autoSpaceDN w:val="0"/>
        <w:adjustRightInd w:val="0"/>
        <w:jc w:val="center"/>
        <w:rPr>
          <w:rFonts w:ascii="Arial" w:hAnsi="Arial" w:cs="Arial"/>
          <w:color w:val="000000"/>
          <w:sz w:val="22"/>
          <w:szCs w:val="22"/>
        </w:rPr>
      </w:pPr>
    </w:p>
    <w:p w14:paraId="2DE2B8DB" w14:textId="77777777" w:rsidR="000D1BF5" w:rsidRPr="00D31BA8" w:rsidRDefault="000D1BF5" w:rsidP="000D1BF5">
      <w:pPr>
        <w:autoSpaceDE w:val="0"/>
        <w:autoSpaceDN w:val="0"/>
        <w:adjustRightInd w:val="0"/>
        <w:jc w:val="center"/>
        <w:rPr>
          <w:rFonts w:ascii="Arial" w:hAnsi="Arial" w:cs="Arial"/>
          <w:color w:val="000000"/>
          <w:sz w:val="22"/>
          <w:szCs w:val="22"/>
        </w:rPr>
      </w:pPr>
    </w:p>
    <w:p w14:paraId="6F6EDA13" w14:textId="77777777" w:rsidR="000D1BF5" w:rsidRPr="00D31BA8" w:rsidRDefault="000D1BF5" w:rsidP="00DC1282">
      <w:pPr>
        <w:autoSpaceDE w:val="0"/>
        <w:autoSpaceDN w:val="0"/>
        <w:adjustRightInd w:val="0"/>
        <w:rPr>
          <w:rFonts w:ascii="Arial" w:hAnsi="Arial" w:cs="Arial"/>
          <w:color w:val="000000"/>
          <w:sz w:val="22"/>
          <w:szCs w:val="22"/>
        </w:rPr>
      </w:pPr>
    </w:p>
    <w:p w14:paraId="0AB0F83A" w14:textId="77777777" w:rsidR="000D1BF5" w:rsidRPr="00D31BA8" w:rsidRDefault="000D1BF5" w:rsidP="000D1BF5">
      <w:pPr>
        <w:autoSpaceDE w:val="0"/>
        <w:autoSpaceDN w:val="0"/>
        <w:adjustRightInd w:val="0"/>
        <w:jc w:val="center"/>
        <w:rPr>
          <w:rFonts w:ascii="Arial" w:hAnsi="Arial" w:cs="Arial"/>
          <w:color w:val="000000"/>
          <w:sz w:val="22"/>
          <w:szCs w:val="22"/>
        </w:rPr>
      </w:pPr>
    </w:p>
    <w:p w14:paraId="004F9964" w14:textId="77777777" w:rsidR="00CB5D07" w:rsidRPr="00D31BA8" w:rsidRDefault="00CB5D07" w:rsidP="000D1BF5">
      <w:pPr>
        <w:autoSpaceDE w:val="0"/>
        <w:autoSpaceDN w:val="0"/>
        <w:adjustRightInd w:val="0"/>
        <w:jc w:val="center"/>
        <w:rPr>
          <w:rFonts w:ascii="Arial" w:hAnsi="Arial" w:cs="Arial"/>
          <w:color w:val="000000"/>
          <w:sz w:val="22"/>
          <w:szCs w:val="22"/>
        </w:rPr>
      </w:pPr>
    </w:p>
    <w:p w14:paraId="422F7D25" w14:textId="7F076922" w:rsidR="000D1BF5" w:rsidRPr="00D31BA8" w:rsidRDefault="00C57717" w:rsidP="000D1BF5">
      <w:pPr>
        <w:autoSpaceDE w:val="0"/>
        <w:autoSpaceDN w:val="0"/>
        <w:adjustRightInd w:val="0"/>
        <w:jc w:val="center"/>
        <w:rPr>
          <w:rFonts w:ascii="Arial" w:hAnsi="Arial" w:cs="Arial"/>
          <w:color w:val="000000"/>
          <w:sz w:val="22"/>
          <w:szCs w:val="22"/>
        </w:rPr>
      </w:pPr>
      <w:proofErr w:type="spellStart"/>
      <w:r>
        <w:rPr>
          <w:rFonts w:ascii="Arial" w:hAnsi="Arial" w:cs="Arial"/>
          <w:color w:val="000000"/>
          <w:sz w:val="22"/>
          <w:szCs w:val="22"/>
        </w:rPr>
        <w:t>Mgs</w:t>
      </w:r>
      <w:proofErr w:type="spellEnd"/>
      <w:r>
        <w:rPr>
          <w:rFonts w:ascii="Arial" w:hAnsi="Arial" w:cs="Arial"/>
          <w:color w:val="000000"/>
          <w:sz w:val="22"/>
          <w:szCs w:val="22"/>
        </w:rPr>
        <w:t>. Marco Lenin Criollo Maldonado</w:t>
      </w:r>
    </w:p>
    <w:p w14:paraId="6226BC84" w14:textId="30FC7DEA" w:rsidR="005B0FEF" w:rsidRPr="005B0FEF" w:rsidRDefault="00C57717" w:rsidP="005B0FEF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color w:val="000000"/>
          <w:sz w:val="22"/>
          <w:szCs w:val="22"/>
        </w:rPr>
      </w:pPr>
      <w:r>
        <w:rPr>
          <w:rFonts w:ascii="Arial" w:hAnsi="Arial" w:cs="Arial"/>
          <w:b/>
          <w:bCs/>
          <w:color w:val="000000"/>
          <w:sz w:val="22"/>
          <w:szCs w:val="22"/>
        </w:rPr>
        <w:t>JEFE</w:t>
      </w:r>
      <w:r w:rsidR="00D95D0E">
        <w:rPr>
          <w:rFonts w:ascii="Arial" w:hAnsi="Arial" w:cs="Arial"/>
          <w:b/>
          <w:bCs/>
          <w:color w:val="000000"/>
          <w:sz w:val="22"/>
          <w:szCs w:val="22"/>
        </w:rPr>
        <w:t xml:space="preserve"> </w:t>
      </w:r>
      <w:r w:rsidR="00DB3505">
        <w:rPr>
          <w:rFonts w:ascii="Arial" w:hAnsi="Arial" w:cs="Arial"/>
          <w:b/>
          <w:bCs/>
          <w:color w:val="000000"/>
          <w:sz w:val="22"/>
          <w:szCs w:val="22"/>
        </w:rPr>
        <w:t>DE LA UNIDAD DE PRESUPUESTO</w:t>
      </w:r>
    </w:p>
    <w:sectPr w:rsidR="005B0FEF" w:rsidRPr="005B0FEF" w:rsidSect="00931B9D">
      <w:headerReference w:type="default" r:id="rId8"/>
      <w:footerReference w:type="default" r:id="rId9"/>
      <w:pgSz w:w="11906" w:h="16838" w:code="9"/>
      <w:pgMar w:top="1582" w:right="902" w:bottom="278" w:left="1701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1EEB9FA" w14:textId="77777777" w:rsidR="003A467C" w:rsidRDefault="003A467C" w:rsidP="00C201E3">
      <w:r>
        <w:separator/>
      </w:r>
    </w:p>
  </w:endnote>
  <w:endnote w:type="continuationSeparator" w:id="0">
    <w:p w14:paraId="384F9B42" w14:textId="77777777" w:rsidR="003A467C" w:rsidRDefault="003A467C" w:rsidP="00C201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MT">
    <w:altName w:val="Arial"/>
    <w:charset w:val="01"/>
    <w:family w:val="swiss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509725888"/>
      <w:docPartObj>
        <w:docPartGallery w:val="Page Numbers (Bottom of Page)"/>
        <w:docPartUnique/>
      </w:docPartObj>
    </w:sdtPr>
    <w:sdtEndPr/>
    <w:sdtContent>
      <w:p w14:paraId="606D3961" w14:textId="7AA9C923" w:rsidR="0084748B" w:rsidRDefault="0084748B">
        <w:pPr>
          <w:pStyle w:val="Piedepgin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8465E" w:rsidRPr="0008465E">
          <w:rPr>
            <w:noProof/>
            <w:lang w:val="es-ES"/>
          </w:rPr>
          <w:t>1</w:t>
        </w:r>
        <w:r>
          <w:fldChar w:fldCharType="end"/>
        </w:r>
      </w:p>
    </w:sdtContent>
  </w:sdt>
  <w:p w14:paraId="686DCA67" w14:textId="77777777" w:rsidR="0084748B" w:rsidRDefault="0084748B">
    <w:pPr>
      <w:pStyle w:val="Piedepgina"/>
    </w:pPr>
  </w:p>
  <w:p w14:paraId="2C410F26" w14:textId="77777777" w:rsidR="00BC4FAC" w:rsidRDefault="00BC4FAC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A3BB16" w14:textId="77777777" w:rsidR="003A467C" w:rsidRDefault="003A467C" w:rsidP="00C201E3">
      <w:r>
        <w:separator/>
      </w:r>
    </w:p>
  </w:footnote>
  <w:footnote w:type="continuationSeparator" w:id="0">
    <w:p w14:paraId="10D14DC9" w14:textId="77777777" w:rsidR="003A467C" w:rsidRDefault="003A467C" w:rsidP="00C201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BF84CA" w14:textId="77777777" w:rsidR="00C201E3" w:rsidRDefault="0000696D">
    <w:pPr>
      <w:pStyle w:val="Encabezado"/>
    </w:pPr>
    <w:r>
      <w:rPr>
        <w:noProof/>
        <w:lang w:val="es-ES" w:eastAsia="es-ES"/>
      </w:rPr>
      <w:drawing>
        <wp:anchor distT="0" distB="0" distL="114300" distR="114300" simplePos="0" relativeHeight="251658240" behindDoc="1" locked="0" layoutInCell="1" allowOverlap="1" wp14:anchorId="6AE82201" wp14:editId="448AB4A5">
          <wp:simplePos x="0" y="0"/>
          <wp:positionH relativeFrom="margin">
            <wp:posOffset>-868829</wp:posOffset>
          </wp:positionH>
          <wp:positionV relativeFrom="margin">
            <wp:posOffset>-949511</wp:posOffset>
          </wp:positionV>
          <wp:extent cx="7440106" cy="10591800"/>
          <wp:effectExtent l="0" t="0" r="8890" b="0"/>
          <wp:wrapNone/>
          <wp:docPr id="514545868" name="Imagen 51454586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HojaMembretadaAdm23-27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442079" cy="1059460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D99F7DE" w14:textId="77777777" w:rsidR="00BC4FAC" w:rsidRDefault="00BC4FAC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0392753"/>
    <w:multiLevelType w:val="hybridMultilevel"/>
    <w:tmpl w:val="AC441C5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12762B0"/>
    <w:multiLevelType w:val="multilevel"/>
    <w:tmpl w:val="8A28A49C"/>
    <w:lvl w:ilvl="0">
      <w:start w:val="1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418124D3"/>
    <w:multiLevelType w:val="multilevel"/>
    <w:tmpl w:val="CC42B838"/>
    <w:lvl w:ilvl="0">
      <w:start w:val="1"/>
      <w:numFmt w:val="decimal"/>
      <w:pStyle w:val="Ttulo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Ttulo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Ttulo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Ttulo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Ttulo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Ttulo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Ttulo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Ttulo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Ttulo9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47E60830"/>
    <w:multiLevelType w:val="hybridMultilevel"/>
    <w:tmpl w:val="665A2270"/>
    <w:lvl w:ilvl="0" w:tplc="3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A210DC8"/>
    <w:multiLevelType w:val="hybridMultilevel"/>
    <w:tmpl w:val="C5E81296"/>
    <w:lvl w:ilvl="0" w:tplc="3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0894F67"/>
    <w:multiLevelType w:val="hybridMultilevel"/>
    <w:tmpl w:val="D02CE0DA"/>
    <w:lvl w:ilvl="0" w:tplc="300A000F">
      <w:start w:val="1"/>
      <w:numFmt w:val="decimal"/>
      <w:lvlText w:val="%1."/>
      <w:lvlJc w:val="left"/>
      <w:pPr>
        <w:ind w:left="720" w:hanging="360"/>
      </w:pPr>
    </w:lvl>
    <w:lvl w:ilvl="1" w:tplc="300A0019" w:tentative="1">
      <w:start w:val="1"/>
      <w:numFmt w:val="lowerLetter"/>
      <w:lvlText w:val="%2."/>
      <w:lvlJc w:val="left"/>
      <w:pPr>
        <w:ind w:left="1440" w:hanging="360"/>
      </w:pPr>
    </w:lvl>
    <w:lvl w:ilvl="2" w:tplc="300A001B" w:tentative="1">
      <w:start w:val="1"/>
      <w:numFmt w:val="lowerRoman"/>
      <w:lvlText w:val="%3."/>
      <w:lvlJc w:val="right"/>
      <w:pPr>
        <w:ind w:left="2160" w:hanging="180"/>
      </w:pPr>
    </w:lvl>
    <w:lvl w:ilvl="3" w:tplc="300A000F" w:tentative="1">
      <w:start w:val="1"/>
      <w:numFmt w:val="decimal"/>
      <w:lvlText w:val="%4."/>
      <w:lvlJc w:val="left"/>
      <w:pPr>
        <w:ind w:left="2880" w:hanging="360"/>
      </w:pPr>
    </w:lvl>
    <w:lvl w:ilvl="4" w:tplc="300A0019" w:tentative="1">
      <w:start w:val="1"/>
      <w:numFmt w:val="lowerLetter"/>
      <w:lvlText w:val="%5."/>
      <w:lvlJc w:val="left"/>
      <w:pPr>
        <w:ind w:left="3600" w:hanging="360"/>
      </w:pPr>
    </w:lvl>
    <w:lvl w:ilvl="5" w:tplc="300A001B" w:tentative="1">
      <w:start w:val="1"/>
      <w:numFmt w:val="lowerRoman"/>
      <w:lvlText w:val="%6."/>
      <w:lvlJc w:val="right"/>
      <w:pPr>
        <w:ind w:left="4320" w:hanging="180"/>
      </w:pPr>
    </w:lvl>
    <w:lvl w:ilvl="6" w:tplc="300A000F" w:tentative="1">
      <w:start w:val="1"/>
      <w:numFmt w:val="decimal"/>
      <w:lvlText w:val="%7."/>
      <w:lvlJc w:val="left"/>
      <w:pPr>
        <w:ind w:left="5040" w:hanging="360"/>
      </w:pPr>
    </w:lvl>
    <w:lvl w:ilvl="7" w:tplc="300A0019" w:tentative="1">
      <w:start w:val="1"/>
      <w:numFmt w:val="lowerLetter"/>
      <w:lvlText w:val="%8."/>
      <w:lvlJc w:val="left"/>
      <w:pPr>
        <w:ind w:left="5760" w:hanging="360"/>
      </w:pPr>
    </w:lvl>
    <w:lvl w:ilvl="8" w:tplc="3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7B171CB"/>
    <w:multiLevelType w:val="hybridMultilevel"/>
    <w:tmpl w:val="6D4C7D00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2B427AC"/>
    <w:multiLevelType w:val="hybridMultilevel"/>
    <w:tmpl w:val="6822694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49F55FE"/>
    <w:multiLevelType w:val="hybridMultilevel"/>
    <w:tmpl w:val="EE78F96A"/>
    <w:lvl w:ilvl="0" w:tplc="30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00A0019" w:tentative="1">
      <w:start w:val="1"/>
      <w:numFmt w:val="lowerLetter"/>
      <w:lvlText w:val="%2."/>
      <w:lvlJc w:val="left"/>
      <w:pPr>
        <w:ind w:left="1440" w:hanging="360"/>
      </w:pPr>
    </w:lvl>
    <w:lvl w:ilvl="2" w:tplc="300A001B" w:tentative="1">
      <w:start w:val="1"/>
      <w:numFmt w:val="lowerRoman"/>
      <w:lvlText w:val="%3."/>
      <w:lvlJc w:val="right"/>
      <w:pPr>
        <w:ind w:left="2160" w:hanging="180"/>
      </w:pPr>
    </w:lvl>
    <w:lvl w:ilvl="3" w:tplc="300A000F" w:tentative="1">
      <w:start w:val="1"/>
      <w:numFmt w:val="decimal"/>
      <w:lvlText w:val="%4."/>
      <w:lvlJc w:val="left"/>
      <w:pPr>
        <w:ind w:left="2880" w:hanging="360"/>
      </w:pPr>
    </w:lvl>
    <w:lvl w:ilvl="4" w:tplc="300A0019" w:tentative="1">
      <w:start w:val="1"/>
      <w:numFmt w:val="lowerLetter"/>
      <w:lvlText w:val="%5."/>
      <w:lvlJc w:val="left"/>
      <w:pPr>
        <w:ind w:left="3600" w:hanging="360"/>
      </w:pPr>
    </w:lvl>
    <w:lvl w:ilvl="5" w:tplc="300A001B" w:tentative="1">
      <w:start w:val="1"/>
      <w:numFmt w:val="lowerRoman"/>
      <w:lvlText w:val="%6."/>
      <w:lvlJc w:val="right"/>
      <w:pPr>
        <w:ind w:left="4320" w:hanging="180"/>
      </w:pPr>
    </w:lvl>
    <w:lvl w:ilvl="6" w:tplc="300A000F" w:tentative="1">
      <w:start w:val="1"/>
      <w:numFmt w:val="decimal"/>
      <w:lvlText w:val="%7."/>
      <w:lvlJc w:val="left"/>
      <w:pPr>
        <w:ind w:left="5040" w:hanging="360"/>
      </w:pPr>
    </w:lvl>
    <w:lvl w:ilvl="7" w:tplc="300A0019" w:tentative="1">
      <w:start w:val="1"/>
      <w:numFmt w:val="lowerLetter"/>
      <w:lvlText w:val="%8."/>
      <w:lvlJc w:val="left"/>
      <w:pPr>
        <w:ind w:left="5760" w:hanging="360"/>
      </w:pPr>
    </w:lvl>
    <w:lvl w:ilvl="8" w:tplc="30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6"/>
  </w:num>
  <w:num w:numId="3">
    <w:abstractNumId w:val="5"/>
  </w:num>
  <w:num w:numId="4">
    <w:abstractNumId w:val="8"/>
  </w:num>
  <w:num w:numId="5">
    <w:abstractNumId w:val="4"/>
  </w:num>
  <w:num w:numId="6">
    <w:abstractNumId w:val="3"/>
  </w:num>
  <w:num w:numId="7">
    <w:abstractNumId w:val="0"/>
  </w:num>
  <w:num w:numId="8">
    <w:abstractNumId w:val="7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75C9"/>
    <w:rsid w:val="00000055"/>
    <w:rsid w:val="00000788"/>
    <w:rsid w:val="00002B89"/>
    <w:rsid w:val="0000696D"/>
    <w:rsid w:val="00007A93"/>
    <w:rsid w:val="00015ACC"/>
    <w:rsid w:val="00016042"/>
    <w:rsid w:val="00026BEE"/>
    <w:rsid w:val="00027691"/>
    <w:rsid w:val="00031CCA"/>
    <w:rsid w:val="00031D66"/>
    <w:rsid w:val="00033474"/>
    <w:rsid w:val="00040440"/>
    <w:rsid w:val="00044C97"/>
    <w:rsid w:val="00051209"/>
    <w:rsid w:val="00052732"/>
    <w:rsid w:val="000553EF"/>
    <w:rsid w:val="00057E15"/>
    <w:rsid w:val="000650B1"/>
    <w:rsid w:val="00080E11"/>
    <w:rsid w:val="00080FD3"/>
    <w:rsid w:val="000837A9"/>
    <w:rsid w:val="0008465E"/>
    <w:rsid w:val="00084673"/>
    <w:rsid w:val="00096B18"/>
    <w:rsid w:val="000975B2"/>
    <w:rsid w:val="000A3F7B"/>
    <w:rsid w:val="000B5A79"/>
    <w:rsid w:val="000C098C"/>
    <w:rsid w:val="000C5915"/>
    <w:rsid w:val="000C65CF"/>
    <w:rsid w:val="000D10FB"/>
    <w:rsid w:val="000D1BF5"/>
    <w:rsid w:val="000D331B"/>
    <w:rsid w:val="000D5FF1"/>
    <w:rsid w:val="000D7BDF"/>
    <w:rsid w:val="000E28CA"/>
    <w:rsid w:val="000E563C"/>
    <w:rsid w:val="000E594D"/>
    <w:rsid w:val="000F50ED"/>
    <w:rsid w:val="000F570F"/>
    <w:rsid w:val="000F5CCE"/>
    <w:rsid w:val="00100FF2"/>
    <w:rsid w:val="0010600C"/>
    <w:rsid w:val="00107AAA"/>
    <w:rsid w:val="001111EC"/>
    <w:rsid w:val="00113B80"/>
    <w:rsid w:val="001260CB"/>
    <w:rsid w:val="00126259"/>
    <w:rsid w:val="0012729E"/>
    <w:rsid w:val="00133D80"/>
    <w:rsid w:val="00135126"/>
    <w:rsid w:val="001357CB"/>
    <w:rsid w:val="00137DA4"/>
    <w:rsid w:val="0014284B"/>
    <w:rsid w:val="00144670"/>
    <w:rsid w:val="00144734"/>
    <w:rsid w:val="00145895"/>
    <w:rsid w:val="001542FE"/>
    <w:rsid w:val="00156412"/>
    <w:rsid w:val="00157C4A"/>
    <w:rsid w:val="0016279F"/>
    <w:rsid w:val="00164825"/>
    <w:rsid w:val="0016588A"/>
    <w:rsid w:val="001662BA"/>
    <w:rsid w:val="00166589"/>
    <w:rsid w:val="0017077D"/>
    <w:rsid w:val="001725EA"/>
    <w:rsid w:val="001801F7"/>
    <w:rsid w:val="00183D6F"/>
    <w:rsid w:val="00187271"/>
    <w:rsid w:val="00190C38"/>
    <w:rsid w:val="00195E78"/>
    <w:rsid w:val="00197B60"/>
    <w:rsid w:val="001A56F9"/>
    <w:rsid w:val="001B06CE"/>
    <w:rsid w:val="001B18D4"/>
    <w:rsid w:val="001B26B8"/>
    <w:rsid w:val="001B47BD"/>
    <w:rsid w:val="001B61C6"/>
    <w:rsid w:val="001C0192"/>
    <w:rsid w:val="001C0308"/>
    <w:rsid w:val="001C1E13"/>
    <w:rsid w:val="001D2092"/>
    <w:rsid w:val="001D2FB2"/>
    <w:rsid w:val="001D63D1"/>
    <w:rsid w:val="001D7DF8"/>
    <w:rsid w:val="001E7F50"/>
    <w:rsid w:val="001F3909"/>
    <w:rsid w:val="002000B2"/>
    <w:rsid w:val="002052A3"/>
    <w:rsid w:val="00205D75"/>
    <w:rsid w:val="0021011A"/>
    <w:rsid w:val="0021663A"/>
    <w:rsid w:val="00221E18"/>
    <w:rsid w:val="00224D69"/>
    <w:rsid w:val="0023042E"/>
    <w:rsid w:val="00230C1E"/>
    <w:rsid w:val="00230D01"/>
    <w:rsid w:val="0023211B"/>
    <w:rsid w:val="00232711"/>
    <w:rsid w:val="00240788"/>
    <w:rsid w:val="00244667"/>
    <w:rsid w:val="00245979"/>
    <w:rsid w:val="00247133"/>
    <w:rsid w:val="00255F5E"/>
    <w:rsid w:val="002600FB"/>
    <w:rsid w:val="0026409D"/>
    <w:rsid w:val="00277278"/>
    <w:rsid w:val="00281079"/>
    <w:rsid w:val="002825FE"/>
    <w:rsid w:val="0028692A"/>
    <w:rsid w:val="00290751"/>
    <w:rsid w:val="00290CCA"/>
    <w:rsid w:val="002B200F"/>
    <w:rsid w:val="002B560D"/>
    <w:rsid w:val="002B73FB"/>
    <w:rsid w:val="002C5390"/>
    <w:rsid w:val="002C730F"/>
    <w:rsid w:val="002C7485"/>
    <w:rsid w:val="002D0B1E"/>
    <w:rsid w:val="002D31C5"/>
    <w:rsid w:val="002D698D"/>
    <w:rsid w:val="002D74F9"/>
    <w:rsid w:val="002E2798"/>
    <w:rsid w:val="002F00BE"/>
    <w:rsid w:val="002F66DA"/>
    <w:rsid w:val="00305127"/>
    <w:rsid w:val="00307B39"/>
    <w:rsid w:val="0031426A"/>
    <w:rsid w:val="00314A38"/>
    <w:rsid w:val="0031607D"/>
    <w:rsid w:val="00316DE5"/>
    <w:rsid w:val="003235A0"/>
    <w:rsid w:val="0032457D"/>
    <w:rsid w:val="00333B22"/>
    <w:rsid w:val="003353ED"/>
    <w:rsid w:val="00337BE8"/>
    <w:rsid w:val="003400A0"/>
    <w:rsid w:val="003421CE"/>
    <w:rsid w:val="00345E02"/>
    <w:rsid w:val="00350849"/>
    <w:rsid w:val="00354966"/>
    <w:rsid w:val="003612F2"/>
    <w:rsid w:val="00363E9A"/>
    <w:rsid w:val="003646F3"/>
    <w:rsid w:val="00367E25"/>
    <w:rsid w:val="0037241A"/>
    <w:rsid w:val="00374B8E"/>
    <w:rsid w:val="00375920"/>
    <w:rsid w:val="00377665"/>
    <w:rsid w:val="003872DC"/>
    <w:rsid w:val="00395645"/>
    <w:rsid w:val="003A1725"/>
    <w:rsid w:val="003A1FCC"/>
    <w:rsid w:val="003A3105"/>
    <w:rsid w:val="003A3243"/>
    <w:rsid w:val="003A467C"/>
    <w:rsid w:val="003A5355"/>
    <w:rsid w:val="003A7238"/>
    <w:rsid w:val="003B2D78"/>
    <w:rsid w:val="003C188A"/>
    <w:rsid w:val="003C45A1"/>
    <w:rsid w:val="003D08CB"/>
    <w:rsid w:val="003D2A5D"/>
    <w:rsid w:val="003D6F43"/>
    <w:rsid w:val="003D7897"/>
    <w:rsid w:val="003E65CE"/>
    <w:rsid w:val="003F18C0"/>
    <w:rsid w:val="003F53F0"/>
    <w:rsid w:val="003F6EA3"/>
    <w:rsid w:val="00406435"/>
    <w:rsid w:val="0040770E"/>
    <w:rsid w:val="00410702"/>
    <w:rsid w:val="004126FC"/>
    <w:rsid w:val="00412AFE"/>
    <w:rsid w:val="00421CD8"/>
    <w:rsid w:val="00432425"/>
    <w:rsid w:val="00433526"/>
    <w:rsid w:val="00434AD2"/>
    <w:rsid w:val="004405EF"/>
    <w:rsid w:val="00450518"/>
    <w:rsid w:val="00462239"/>
    <w:rsid w:val="00466532"/>
    <w:rsid w:val="00474813"/>
    <w:rsid w:val="00477D16"/>
    <w:rsid w:val="00481FD3"/>
    <w:rsid w:val="004826AC"/>
    <w:rsid w:val="004831C0"/>
    <w:rsid w:val="00490FB6"/>
    <w:rsid w:val="00495A56"/>
    <w:rsid w:val="00496947"/>
    <w:rsid w:val="004A5A42"/>
    <w:rsid w:val="004A6AAC"/>
    <w:rsid w:val="004B590A"/>
    <w:rsid w:val="004C0E71"/>
    <w:rsid w:val="004D0AEB"/>
    <w:rsid w:val="004D10D9"/>
    <w:rsid w:val="004D2A11"/>
    <w:rsid w:val="004D4167"/>
    <w:rsid w:val="004E06AA"/>
    <w:rsid w:val="004E19AE"/>
    <w:rsid w:val="004E1F34"/>
    <w:rsid w:val="004E21A8"/>
    <w:rsid w:val="004E7C59"/>
    <w:rsid w:val="004F155E"/>
    <w:rsid w:val="004F1C70"/>
    <w:rsid w:val="004F5C20"/>
    <w:rsid w:val="004F7A97"/>
    <w:rsid w:val="00503CAA"/>
    <w:rsid w:val="00504B6A"/>
    <w:rsid w:val="005070C5"/>
    <w:rsid w:val="00507E12"/>
    <w:rsid w:val="00512917"/>
    <w:rsid w:val="00512BAF"/>
    <w:rsid w:val="00515760"/>
    <w:rsid w:val="005162D1"/>
    <w:rsid w:val="00517724"/>
    <w:rsid w:val="005258F1"/>
    <w:rsid w:val="00526163"/>
    <w:rsid w:val="00527ED6"/>
    <w:rsid w:val="00533371"/>
    <w:rsid w:val="00534B4F"/>
    <w:rsid w:val="0053605F"/>
    <w:rsid w:val="00537211"/>
    <w:rsid w:val="005439B7"/>
    <w:rsid w:val="00552EE5"/>
    <w:rsid w:val="00553A00"/>
    <w:rsid w:val="00554EDB"/>
    <w:rsid w:val="0055511C"/>
    <w:rsid w:val="00567B96"/>
    <w:rsid w:val="00570299"/>
    <w:rsid w:val="00572AF1"/>
    <w:rsid w:val="00574F85"/>
    <w:rsid w:val="00577288"/>
    <w:rsid w:val="005772ED"/>
    <w:rsid w:val="00582AB0"/>
    <w:rsid w:val="00583E8F"/>
    <w:rsid w:val="00590CE5"/>
    <w:rsid w:val="00593481"/>
    <w:rsid w:val="005973C3"/>
    <w:rsid w:val="005A1AA4"/>
    <w:rsid w:val="005A1E3E"/>
    <w:rsid w:val="005A6220"/>
    <w:rsid w:val="005A787F"/>
    <w:rsid w:val="005B0FEF"/>
    <w:rsid w:val="005B34EC"/>
    <w:rsid w:val="005B768E"/>
    <w:rsid w:val="005C0118"/>
    <w:rsid w:val="005C0991"/>
    <w:rsid w:val="005C3B58"/>
    <w:rsid w:val="005D117A"/>
    <w:rsid w:val="005D4155"/>
    <w:rsid w:val="005D455B"/>
    <w:rsid w:val="005D4844"/>
    <w:rsid w:val="005D79E0"/>
    <w:rsid w:val="005E5FD8"/>
    <w:rsid w:val="005F0D7C"/>
    <w:rsid w:val="005F2987"/>
    <w:rsid w:val="005F5455"/>
    <w:rsid w:val="006000E7"/>
    <w:rsid w:val="00604695"/>
    <w:rsid w:val="00607292"/>
    <w:rsid w:val="00610620"/>
    <w:rsid w:val="00616DD2"/>
    <w:rsid w:val="006253A3"/>
    <w:rsid w:val="006267CB"/>
    <w:rsid w:val="00627F92"/>
    <w:rsid w:val="0063157D"/>
    <w:rsid w:val="00632871"/>
    <w:rsid w:val="006348B6"/>
    <w:rsid w:val="00640541"/>
    <w:rsid w:val="00641CC3"/>
    <w:rsid w:val="006435CB"/>
    <w:rsid w:val="0064741D"/>
    <w:rsid w:val="00650E32"/>
    <w:rsid w:val="00654415"/>
    <w:rsid w:val="00656F08"/>
    <w:rsid w:val="00657964"/>
    <w:rsid w:val="00660CE1"/>
    <w:rsid w:val="00660E6B"/>
    <w:rsid w:val="00661A47"/>
    <w:rsid w:val="00670088"/>
    <w:rsid w:val="006727DF"/>
    <w:rsid w:val="0067393A"/>
    <w:rsid w:val="00677BD8"/>
    <w:rsid w:val="006822EF"/>
    <w:rsid w:val="00684E6B"/>
    <w:rsid w:val="00691974"/>
    <w:rsid w:val="006966C0"/>
    <w:rsid w:val="0069695F"/>
    <w:rsid w:val="006A03F9"/>
    <w:rsid w:val="006A0EE6"/>
    <w:rsid w:val="006A4872"/>
    <w:rsid w:val="006A4B8E"/>
    <w:rsid w:val="006B2F88"/>
    <w:rsid w:val="006C19D8"/>
    <w:rsid w:val="006D299B"/>
    <w:rsid w:val="006D370C"/>
    <w:rsid w:val="006E1293"/>
    <w:rsid w:val="006E62F3"/>
    <w:rsid w:val="006E64CD"/>
    <w:rsid w:val="006E74B0"/>
    <w:rsid w:val="006E77F2"/>
    <w:rsid w:val="006E7AD3"/>
    <w:rsid w:val="006F2D99"/>
    <w:rsid w:val="006F3CF9"/>
    <w:rsid w:val="0070222B"/>
    <w:rsid w:val="007035AF"/>
    <w:rsid w:val="00704329"/>
    <w:rsid w:val="00704B29"/>
    <w:rsid w:val="00706C36"/>
    <w:rsid w:val="007077B0"/>
    <w:rsid w:val="00712B14"/>
    <w:rsid w:val="00714270"/>
    <w:rsid w:val="00716C56"/>
    <w:rsid w:val="007253C0"/>
    <w:rsid w:val="00725853"/>
    <w:rsid w:val="00726D38"/>
    <w:rsid w:val="00727BC3"/>
    <w:rsid w:val="007300A6"/>
    <w:rsid w:val="0073068C"/>
    <w:rsid w:val="007308DE"/>
    <w:rsid w:val="00734B3E"/>
    <w:rsid w:val="00737433"/>
    <w:rsid w:val="00740DDB"/>
    <w:rsid w:val="007410BE"/>
    <w:rsid w:val="007552A5"/>
    <w:rsid w:val="00755469"/>
    <w:rsid w:val="00755EC1"/>
    <w:rsid w:val="00762C37"/>
    <w:rsid w:val="00767D57"/>
    <w:rsid w:val="00771EAA"/>
    <w:rsid w:val="00774FA5"/>
    <w:rsid w:val="0078187D"/>
    <w:rsid w:val="00781FE6"/>
    <w:rsid w:val="007853A5"/>
    <w:rsid w:val="00787A32"/>
    <w:rsid w:val="00790C5A"/>
    <w:rsid w:val="007925D9"/>
    <w:rsid w:val="00793CBE"/>
    <w:rsid w:val="007A28AF"/>
    <w:rsid w:val="007A3687"/>
    <w:rsid w:val="007A7FA9"/>
    <w:rsid w:val="007B2075"/>
    <w:rsid w:val="007B321F"/>
    <w:rsid w:val="007B3EEE"/>
    <w:rsid w:val="007B555D"/>
    <w:rsid w:val="007B56A2"/>
    <w:rsid w:val="007B594A"/>
    <w:rsid w:val="007B767A"/>
    <w:rsid w:val="007D028A"/>
    <w:rsid w:val="007D4573"/>
    <w:rsid w:val="007D4918"/>
    <w:rsid w:val="007F4C5F"/>
    <w:rsid w:val="007F58A8"/>
    <w:rsid w:val="007F5B5B"/>
    <w:rsid w:val="007F773F"/>
    <w:rsid w:val="007F7FDC"/>
    <w:rsid w:val="0080072C"/>
    <w:rsid w:val="00801756"/>
    <w:rsid w:val="008023FF"/>
    <w:rsid w:val="008051FA"/>
    <w:rsid w:val="00805F3D"/>
    <w:rsid w:val="0082673C"/>
    <w:rsid w:val="00827309"/>
    <w:rsid w:val="008349D0"/>
    <w:rsid w:val="00835470"/>
    <w:rsid w:val="00835F6D"/>
    <w:rsid w:val="008407B0"/>
    <w:rsid w:val="00844492"/>
    <w:rsid w:val="00846F71"/>
    <w:rsid w:val="0084748B"/>
    <w:rsid w:val="008475C9"/>
    <w:rsid w:val="00851167"/>
    <w:rsid w:val="00853127"/>
    <w:rsid w:val="008533D1"/>
    <w:rsid w:val="00854678"/>
    <w:rsid w:val="008546B3"/>
    <w:rsid w:val="00854B0C"/>
    <w:rsid w:val="0085599D"/>
    <w:rsid w:val="00855F0E"/>
    <w:rsid w:val="0087284C"/>
    <w:rsid w:val="008744DD"/>
    <w:rsid w:val="008777B4"/>
    <w:rsid w:val="008845B5"/>
    <w:rsid w:val="008870B5"/>
    <w:rsid w:val="00890259"/>
    <w:rsid w:val="008902B7"/>
    <w:rsid w:val="00893C08"/>
    <w:rsid w:val="008A120A"/>
    <w:rsid w:val="008A1529"/>
    <w:rsid w:val="008A4C77"/>
    <w:rsid w:val="008A52AF"/>
    <w:rsid w:val="008B2419"/>
    <w:rsid w:val="008C1D9C"/>
    <w:rsid w:val="008D05F8"/>
    <w:rsid w:val="008D1B89"/>
    <w:rsid w:val="008D2679"/>
    <w:rsid w:val="008D34FD"/>
    <w:rsid w:val="008D3872"/>
    <w:rsid w:val="008D74D5"/>
    <w:rsid w:val="008E0766"/>
    <w:rsid w:val="008E5485"/>
    <w:rsid w:val="008F2BB8"/>
    <w:rsid w:val="008F30CB"/>
    <w:rsid w:val="008F31BE"/>
    <w:rsid w:val="008F442B"/>
    <w:rsid w:val="008F59A9"/>
    <w:rsid w:val="008F662A"/>
    <w:rsid w:val="008F71C2"/>
    <w:rsid w:val="0090695C"/>
    <w:rsid w:val="00911415"/>
    <w:rsid w:val="00913D1B"/>
    <w:rsid w:val="0091413E"/>
    <w:rsid w:val="009146F1"/>
    <w:rsid w:val="00914AFB"/>
    <w:rsid w:val="00921BBF"/>
    <w:rsid w:val="00922E5B"/>
    <w:rsid w:val="00924A36"/>
    <w:rsid w:val="00926F77"/>
    <w:rsid w:val="00931B9D"/>
    <w:rsid w:val="00932FFE"/>
    <w:rsid w:val="00945EB4"/>
    <w:rsid w:val="0094742E"/>
    <w:rsid w:val="00951512"/>
    <w:rsid w:val="009524A6"/>
    <w:rsid w:val="00954B9A"/>
    <w:rsid w:val="00960E99"/>
    <w:rsid w:val="00962919"/>
    <w:rsid w:val="00963332"/>
    <w:rsid w:val="009646C2"/>
    <w:rsid w:val="009651AD"/>
    <w:rsid w:val="00966CB9"/>
    <w:rsid w:val="00966D4A"/>
    <w:rsid w:val="00972120"/>
    <w:rsid w:val="00973266"/>
    <w:rsid w:val="00973949"/>
    <w:rsid w:val="0097422F"/>
    <w:rsid w:val="009768C4"/>
    <w:rsid w:val="00982B92"/>
    <w:rsid w:val="00990E0B"/>
    <w:rsid w:val="00991EBA"/>
    <w:rsid w:val="009A13D9"/>
    <w:rsid w:val="009A43DE"/>
    <w:rsid w:val="009A468F"/>
    <w:rsid w:val="009A5085"/>
    <w:rsid w:val="009A5B79"/>
    <w:rsid w:val="009A6099"/>
    <w:rsid w:val="009A6C75"/>
    <w:rsid w:val="009B4784"/>
    <w:rsid w:val="009C6AA7"/>
    <w:rsid w:val="009D03C8"/>
    <w:rsid w:val="009D6515"/>
    <w:rsid w:val="009E0785"/>
    <w:rsid w:val="009E0908"/>
    <w:rsid w:val="009E3381"/>
    <w:rsid w:val="009E35CC"/>
    <w:rsid w:val="009E4B7D"/>
    <w:rsid w:val="009F1D51"/>
    <w:rsid w:val="009F6823"/>
    <w:rsid w:val="009F6B3B"/>
    <w:rsid w:val="009F6FC9"/>
    <w:rsid w:val="00A0728B"/>
    <w:rsid w:val="00A137AA"/>
    <w:rsid w:val="00A17CD2"/>
    <w:rsid w:val="00A2075F"/>
    <w:rsid w:val="00A219DF"/>
    <w:rsid w:val="00A2391E"/>
    <w:rsid w:val="00A24FDF"/>
    <w:rsid w:val="00A26F97"/>
    <w:rsid w:val="00A312A1"/>
    <w:rsid w:val="00A33140"/>
    <w:rsid w:val="00A3463E"/>
    <w:rsid w:val="00A402FD"/>
    <w:rsid w:val="00A409FE"/>
    <w:rsid w:val="00A40B17"/>
    <w:rsid w:val="00A42395"/>
    <w:rsid w:val="00A42794"/>
    <w:rsid w:val="00A45925"/>
    <w:rsid w:val="00A50B64"/>
    <w:rsid w:val="00A62E55"/>
    <w:rsid w:val="00A642FC"/>
    <w:rsid w:val="00A758CA"/>
    <w:rsid w:val="00A760C8"/>
    <w:rsid w:val="00A80FF8"/>
    <w:rsid w:val="00A812E9"/>
    <w:rsid w:val="00A85834"/>
    <w:rsid w:val="00A94513"/>
    <w:rsid w:val="00AA26CA"/>
    <w:rsid w:val="00AA680C"/>
    <w:rsid w:val="00AC18BD"/>
    <w:rsid w:val="00AC2750"/>
    <w:rsid w:val="00AC680D"/>
    <w:rsid w:val="00AD6DC1"/>
    <w:rsid w:val="00AE1CE7"/>
    <w:rsid w:val="00AE3F02"/>
    <w:rsid w:val="00AE5205"/>
    <w:rsid w:val="00AE5A93"/>
    <w:rsid w:val="00AF294D"/>
    <w:rsid w:val="00AF33DC"/>
    <w:rsid w:val="00AF37D7"/>
    <w:rsid w:val="00AF4134"/>
    <w:rsid w:val="00B0186D"/>
    <w:rsid w:val="00B0390B"/>
    <w:rsid w:val="00B11C62"/>
    <w:rsid w:val="00B134D3"/>
    <w:rsid w:val="00B1356A"/>
    <w:rsid w:val="00B21A1D"/>
    <w:rsid w:val="00B2334C"/>
    <w:rsid w:val="00B24EC5"/>
    <w:rsid w:val="00B251C5"/>
    <w:rsid w:val="00B26316"/>
    <w:rsid w:val="00B2733D"/>
    <w:rsid w:val="00B27468"/>
    <w:rsid w:val="00B32229"/>
    <w:rsid w:val="00B352C6"/>
    <w:rsid w:val="00B507DA"/>
    <w:rsid w:val="00B521E5"/>
    <w:rsid w:val="00B52592"/>
    <w:rsid w:val="00B606EC"/>
    <w:rsid w:val="00B60A3D"/>
    <w:rsid w:val="00B64B15"/>
    <w:rsid w:val="00B726E8"/>
    <w:rsid w:val="00B76617"/>
    <w:rsid w:val="00B80C10"/>
    <w:rsid w:val="00B81CBD"/>
    <w:rsid w:val="00B900CE"/>
    <w:rsid w:val="00B930E5"/>
    <w:rsid w:val="00B947C4"/>
    <w:rsid w:val="00B97B56"/>
    <w:rsid w:val="00BA68BC"/>
    <w:rsid w:val="00BB12BD"/>
    <w:rsid w:val="00BC04D9"/>
    <w:rsid w:val="00BC2CF4"/>
    <w:rsid w:val="00BC4FAC"/>
    <w:rsid w:val="00BC6381"/>
    <w:rsid w:val="00BD167A"/>
    <w:rsid w:val="00BD1E93"/>
    <w:rsid w:val="00BD297D"/>
    <w:rsid w:val="00BE0412"/>
    <w:rsid w:val="00BE0BD6"/>
    <w:rsid w:val="00BE6176"/>
    <w:rsid w:val="00BF405B"/>
    <w:rsid w:val="00BF46E1"/>
    <w:rsid w:val="00BF7E4A"/>
    <w:rsid w:val="00C00811"/>
    <w:rsid w:val="00C07A4D"/>
    <w:rsid w:val="00C111CD"/>
    <w:rsid w:val="00C12126"/>
    <w:rsid w:val="00C12BC3"/>
    <w:rsid w:val="00C168A7"/>
    <w:rsid w:val="00C201E3"/>
    <w:rsid w:val="00C26432"/>
    <w:rsid w:val="00C26F18"/>
    <w:rsid w:val="00C313C6"/>
    <w:rsid w:val="00C359B1"/>
    <w:rsid w:val="00C37F0C"/>
    <w:rsid w:val="00C4006A"/>
    <w:rsid w:val="00C45534"/>
    <w:rsid w:val="00C46FFB"/>
    <w:rsid w:val="00C51CFC"/>
    <w:rsid w:val="00C53670"/>
    <w:rsid w:val="00C53D29"/>
    <w:rsid w:val="00C55F16"/>
    <w:rsid w:val="00C56B62"/>
    <w:rsid w:val="00C57717"/>
    <w:rsid w:val="00C607DA"/>
    <w:rsid w:val="00C6085B"/>
    <w:rsid w:val="00C62725"/>
    <w:rsid w:val="00C63057"/>
    <w:rsid w:val="00C6522E"/>
    <w:rsid w:val="00C72D29"/>
    <w:rsid w:val="00C77335"/>
    <w:rsid w:val="00C9073E"/>
    <w:rsid w:val="00C92CF4"/>
    <w:rsid w:val="00CA0CA2"/>
    <w:rsid w:val="00CA18A1"/>
    <w:rsid w:val="00CA44EF"/>
    <w:rsid w:val="00CA51DA"/>
    <w:rsid w:val="00CA7EA3"/>
    <w:rsid w:val="00CB19CD"/>
    <w:rsid w:val="00CB37C0"/>
    <w:rsid w:val="00CB5D07"/>
    <w:rsid w:val="00CC1503"/>
    <w:rsid w:val="00CC198B"/>
    <w:rsid w:val="00CC57C6"/>
    <w:rsid w:val="00CD11FD"/>
    <w:rsid w:val="00CD31CB"/>
    <w:rsid w:val="00CD6989"/>
    <w:rsid w:val="00CD7BE8"/>
    <w:rsid w:val="00CE05CB"/>
    <w:rsid w:val="00CE1845"/>
    <w:rsid w:val="00CE1BCC"/>
    <w:rsid w:val="00CE22DE"/>
    <w:rsid w:val="00CF1A69"/>
    <w:rsid w:val="00CF20E1"/>
    <w:rsid w:val="00CF2E0B"/>
    <w:rsid w:val="00CF5792"/>
    <w:rsid w:val="00CF5D04"/>
    <w:rsid w:val="00CF6FA7"/>
    <w:rsid w:val="00D060A1"/>
    <w:rsid w:val="00D0641F"/>
    <w:rsid w:val="00D07542"/>
    <w:rsid w:val="00D12245"/>
    <w:rsid w:val="00D16880"/>
    <w:rsid w:val="00D2755A"/>
    <w:rsid w:val="00D302E6"/>
    <w:rsid w:val="00D31BA8"/>
    <w:rsid w:val="00D33AF3"/>
    <w:rsid w:val="00D34A1B"/>
    <w:rsid w:val="00D445AA"/>
    <w:rsid w:val="00D47C23"/>
    <w:rsid w:val="00D520D6"/>
    <w:rsid w:val="00D5259B"/>
    <w:rsid w:val="00D555F6"/>
    <w:rsid w:val="00D63A87"/>
    <w:rsid w:val="00D67C4C"/>
    <w:rsid w:val="00D72853"/>
    <w:rsid w:val="00D74278"/>
    <w:rsid w:val="00D77515"/>
    <w:rsid w:val="00D84C6D"/>
    <w:rsid w:val="00D85AA2"/>
    <w:rsid w:val="00D9258D"/>
    <w:rsid w:val="00D92C8E"/>
    <w:rsid w:val="00D95D0E"/>
    <w:rsid w:val="00DA4BD5"/>
    <w:rsid w:val="00DA7A56"/>
    <w:rsid w:val="00DB3505"/>
    <w:rsid w:val="00DB619A"/>
    <w:rsid w:val="00DC1282"/>
    <w:rsid w:val="00DC426A"/>
    <w:rsid w:val="00DD0936"/>
    <w:rsid w:val="00DD0938"/>
    <w:rsid w:val="00DD32D9"/>
    <w:rsid w:val="00DD4875"/>
    <w:rsid w:val="00DD6953"/>
    <w:rsid w:val="00DD701D"/>
    <w:rsid w:val="00DD7209"/>
    <w:rsid w:val="00DE1523"/>
    <w:rsid w:val="00DE1D08"/>
    <w:rsid w:val="00DE48E4"/>
    <w:rsid w:val="00DF0DBC"/>
    <w:rsid w:val="00E002AA"/>
    <w:rsid w:val="00E1006F"/>
    <w:rsid w:val="00E1103C"/>
    <w:rsid w:val="00E11E67"/>
    <w:rsid w:val="00E14C34"/>
    <w:rsid w:val="00E15FE3"/>
    <w:rsid w:val="00E20A7C"/>
    <w:rsid w:val="00E31AE5"/>
    <w:rsid w:val="00E333B8"/>
    <w:rsid w:val="00E37EA9"/>
    <w:rsid w:val="00E434E5"/>
    <w:rsid w:val="00E45643"/>
    <w:rsid w:val="00E54F4A"/>
    <w:rsid w:val="00E5562E"/>
    <w:rsid w:val="00E66733"/>
    <w:rsid w:val="00E83DEF"/>
    <w:rsid w:val="00E84999"/>
    <w:rsid w:val="00E91E8B"/>
    <w:rsid w:val="00E96FF6"/>
    <w:rsid w:val="00EA0130"/>
    <w:rsid w:val="00EB061F"/>
    <w:rsid w:val="00EB3BFA"/>
    <w:rsid w:val="00EB5AF6"/>
    <w:rsid w:val="00EB6371"/>
    <w:rsid w:val="00EB6550"/>
    <w:rsid w:val="00EC0231"/>
    <w:rsid w:val="00ED2474"/>
    <w:rsid w:val="00ED52FF"/>
    <w:rsid w:val="00EE1206"/>
    <w:rsid w:val="00EE4346"/>
    <w:rsid w:val="00EE4454"/>
    <w:rsid w:val="00EE69F3"/>
    <w:rsid w:val="00EE7A72"/>
    <w:rsid w:val="00EF2BA8"/>
    <w:rsid w:val="00EF4B7F"/>
    <w:rsid w:val="00EF59C5"/>
    <w:rsid w:val="00F077A2"/>
    <w:rsid w:val="00F168AE"/>
    <w:rsid w:val="00F271DA"/>
    <w:rsid w:val="00F31114"/>
    <w:rsid w:val="00F32DD1"/>
    <w:rsid w:val="00F34CAB"/>
    <w:rsid w:val="00F34CDF"/>
    <w:rsid w:val="00F37E45"/>
    <w:rsid w:val="00F4638D"/>
    <w:rsid w:val="00F4642B"/>
    <w:rsid w:val="00F53069"/>
    <w:rsid w:val="00F61416"/>
    <w:rsid w:val="00F620B5"/>
    <w:rsid w:val="00F65D5C"/>
    <w:rsid w:val="00F70756"/>
    <w:rsid w:val="00F76829"/>
    <w:rsid w:val="00F77029"/>
    <w:rsid w:val="00F77E02"/>
    <w:rsid w:val="00F809E6"/>
    <w:rsid w:val="00F83EEC"/>
    <w:rsid w:val="00F907CC"/>
    <w:rsid w:val="00F90CAE"/>
    <w:rsid w:val="00F93BA9"/>
    <w:rsid w:val="00F97FB3"/>
    <w:rsid w:val="00FA2A2F"/>
    <w:rsid w:val="00FA3816"/>
    <w:rsid w:val="00FA634E"/>
    <w:rsid w:val="00FA6D3D"/>
    <w:rsid w:val="00FB383C"/>
    <w:rsid w:val="00FB41FB"/>
    <w:rsid w:val="00FB5066"/>
    <w:rsid w:val="00FC5D36"/>
    <w:rsid w:val="00FD2950"/>
    <w:rsid w:val="00FD2A66"/>
    <w:rsid w:val="00FE1B11"/>
    <w:rsid w:val="00FE1F19"/>
    <w:rsid w:val="00FE5384"/>
    <w:rsid w:val="00FE6304"/>
    <w:rsid w:val="00FF326E"/>
    <w:rsid w:val="00FF7256"/>
    <w:rsid w:val="00FF7D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C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311A11F"/>
  <w15:docId w15:val="{FF198B13-012B-4AB2-A427-4F425FCD3F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s-EC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D297D"/>
  </w:style>
  <w:style w:type="paragraph" w:styleId="Ttulo1">
    <w:name w:val="heading 1"/>
    <w:basedOn w:val="Normal"/>
    <w:next w:val="Normal"/>
    <w:link w:val="Ttulo1Car"/>
    <w:uiPriority w:val="9"/>
    <w:qFormat/>
    <w:rsid w:val="00973949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  <w:lang w:val="en-US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973949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  <w:lang w:val="en-US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973949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val="en-US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973949"/>
    <w:pPr>
      <w:keepNext/>
      <w:numPr>
        <w:ilvl w:val="3"/>
        <w:numId w:val="1"/>
      </w:numPr>
      <w:spacing w:before="240" w:after="60"/>
      <w:outlineLvl w:val="3"/>
    </w:pPr>
    <w:rPr>
      <w:rFonts w:eastAsiaTheme="minorEastAsia"/>
      <w:b/>
      <w:bCs/>
      <w:sz w:val="28"/>
      <w:szCs w:val="28"/>
      <w:lang w:val="en-US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973949"/>
    <w:pPr>
      <w:numPr>
        <w:ilvl w:val="4"/>
        <w:numId w:val="1"/>
      </w:numPr>
      <w:spacing w:before="240" w:after="60"/>
      <w:outlineLvl w:val="4"/>
    </w:pPr>
    <w:rPr>
      <w:rFonts w:eastAsiaTheme="minorEastAsia"/>
      <w:b/>
      <w:bCs/>
      <w:i/>
      <w:iCs/>
      <w:sz w:val="26"/>
      <w:szCs w:val="26"/>
      <w:lang w:val="en-US"/>
    </w:rPr>
  </w:style>
  <w:style w:type="paragraph" w:styleId="Ttulo6">
    <w:name w:val="heading 6"/>
    <w:basedOn w:val="Normal"/>
    <w:next w:val="Normal"/>
    <w:link w:val="Ttulo6Car"/>
    <w:qFormat/>
    <w:rsid w:val="00973949"/>
    <w:pPr>
      <w:numPr>
        <w:ilvl w:val="5"/>
        <w:numId w:val="1"/>
      </w:numPr>
      <w:spacing w:before="240" w:after="60"/>
      <w:outlineLvl w:val="5"/>
    </w:pPr>
    <w:rPr>
      <w:rFonts w:ascii="Times New Roman" w:eastAsia="Times New Roman" w:hAnsi="Times New Roman" w:cs="Times New Roman"/>
      <w:b/>
      <w:bCs/>
      <w:sz w:val="22"/>
      <w:szCs w:val="22"/>
      <w:lang w:val="en-US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973949"/>
    <w:pPr>
      <w:numPr>
        <w:ilvl w:val="6"/>
        <w:numId w:val="1"/>
      </w:numPr>
      <w:spacing w:before="240" w:after="60"/>
      <w:outlineLvl w:val="6"/>
    </w:pPr>
    <w:rPr>
      <w:rFonts w:eastAsiaTheme="minorEastAsia"/>
      <w:lang w:val="en-US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973949"/>
    <w:pPr>
      <w:numPr>
        <w:ilvl w:val="7"/>
        <w:numId w:val="1"/>
      </w:numPr>
      <w:spacing w:before="240" w:after="60"/>
      <w:outlineLvl w:val="7"/>
    </w:pPr>
    <w:rPr>
      <w:rFonts w:eastAsiaTheme="minorEastAsia"/>
      <w:i/>
      <w:iCs/>
      <w:lang w:val="en-US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973949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  <w:lang w:val="en-US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C201E3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C201E3"/>
  </w:style>
  <w:style w:type="paragraph" w:styleId="Piedepgina">
    <w:name w:val="footer"/>
    <w:basedOn w:val="Normal"/>
    <w:link w:val="PiedepginaCar"/>
    <w:uiPriority w:val="99"/>
    <w:unhideWhenUsed/>
    <w:rsid w:val="00C201E3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C201E3"/>
  </w:style>
  <w:style w:type="character" w:styleId="Hipervnculo">
    <w:name w:val="Hyperlink"/>
    <w:basedOn w:val="Fuentedeprrafopredeter"/>
    <w:uiPriority w:val="99"/>
    <w:semiHidden/>
    <w:unhideWhenUsed/>
    <w:rsid w:val="00183D6F"/>
    <w:rPr>
      <w:color w:val="0000FF"/>
      <w:u w:val="single"/>
    </w:rPr>
  </w:style>
  <w:style w:type="character" w:customStyle="1" w:styleId="Ttulo1Car">
    <w:name w:val="Título 1 Car"/>
    <w:basedOn w:val="Fuentedeprrafopredeter"/>
    <w:link w:val="Ttulo1"/>
    <w:uiPriority w:val="9"/>
    <w:rsid w:val="00973949"/>
    <w:rPr>
      <w:rFonts w:asciiTheme="majorHAnsi" w:eastAsiaTheme="majorEastAsia" w:hAnsiTheme="majorHAnsi" w:cstheme="majorBidi"/>
      <w:b/>
      <w:bCs/>
      <w:kern w:val="32"/>
      <w:sz w:val="32"/>
      <w:szCs w:val="32"/>
      <w:lang w:val="en-U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973949"/>
    <w:rPr>
      <w:rFonts w:asciiTheme="majorHAnsi" w:eastAsiaTheme="majorEastAsia" w:hAnsiTheme="majorHAnsi" w:cstheme="majorBidi"/>
      <w:b/>
      <w:bCs/>
      <w:i/>
      <w:iCs/>
      <w:sz w:val="28"/>
      <w:szCs w:val="28"/>
      <w:lang w:val="en-U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973949"/>
    <w:rPr>
      <w:rFonts w:asciiTheme="majorHAnsi" w:eastAsiaTheme="majorEastAsia" w:hAnsiTheme="majorHAnsi" w:cstheme="majorBidi"/>
      <w:b/>
      <w:bCs/>
      <w:sz w:val="26"/>
      <w:szCs w:val="26"/>
      <w:lang w:val="en-U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973949"/>
    <w:rPr>
      <w:rFonts w:eastAsiaTheme="minorEastAsia"/>
      <w:b/>
      <w:bCs/>
      <w:sz w:val="28"/>
      <w:szCs w:val="28"/>
      <w:lang w:val="en-U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973949"/>
    <w:rPr>
      <w:rFonts w:eastAsiaTheme="minorEastAsia"/>
      <w:b/>
      <w:bCs/>
      <w:i/>
      <w:iCs/>
      <w:sz w:val="26"/>
      <w:szCs w:val="26"/>
      <w:lang w:val="en-US"/>
    </w:rPr>
  </w:style>
  <w:style w:type="character" w:customStyle="1" w:styleId="Ttulo6Car">
    <w:name w:val="Título 6 Car"/>
    <w:basedOn w:val="Fuentedeprrafopredeter"/>
    <w:link w:val="Ttulo6"/>
    <w:rsid w:val="00973949"/>
    <w:rPr>
      <w:rFonts w:ascii="Times New Roman" w:eastAsia="Times New Roman" w:hAnsi="Times New Roman" w:cs="Times New Roman"/>
      <w:b/>
      <w:bCs/>
      <w:sz w:val="22"/>
      <w:szCs w:val="22"/>
      <w:lang w:val="en-U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973949"/>
    <w:rPr>
      <w:rFonts w:eastAsiaTheme="minorEastAsia"/>
      <w:lang w:val="en-U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973949"/>
    <w:rPr>
      <w:rFonts w:eastAsiaTheme="minorEastAsia"/>
      <w:i/>
      <w:iCs/>
      <w:lang w:val="en-U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973949"/>
    <w:rPr>
      <w:rFonts w:asciiTheme="majorHAnsi" w:eastAsiaTheme="majorEastAsia" w:hAnsiTheme="majorHAnsi" w:cstheme="majorBidi"/>
      <w:sz w:val="22"/>
      <w:szCs w:val="22"/>
      <w:lang w:val="en-US"/>
    </w:rPr>
  </w:style>
  <w:style w:type="paragraph" w:styleId="Prrafodelista">
    <w:name w:val="List Paragraph"/>
    <w:basedOn w:val="Normal"/>
    <w:uiPriority w:val="34"/>
    <w:qFormat/>
    <w:rsid w:val="00A17CD2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08465E"/>
    <w:pPr>
      <w:spacing w:before="100" w:beforeAutospacing="1" w:after="100" w:afterAutospacing="1"/>
    </w:pPr>
    <w:rPr>
      <w:rFonts w:ascii="Times New Roman" w:eastAsia="Times New Roman" w:hAnsi="Times New Roman" w:cs="Times New Roman"/>
      <w:lang w:val="es-ES" w:eastAsia="es-ES"/>
    </w:rPr>
  </w:style>
  <w:style w:type="character" w:styleId="Textoennegrita">
    <w:name w:val="Strong"/>
    <w:basedOn w:val="Fuentedeprrafopredeter"/>
    <w:uiPriority w:val="22"/>
    <w:qFormat/>
    <w:rsid w:val="0008465E"/>
    <w:rPr>
      <w:b/>
      <w:bCs/>
    </w:rPr>
  </w:style>
  <w:style w:type="paragraph" w:customStyle="1" w:styleId="Default">
    <w:name w:val="Default"/>
    <w:rsid w:val="00583E8F"/>
    <w:pPr>
      <w:autoSpaceDE w:val="0"/>
      <w:autoSpaceDN w:val="0"/>
      <w:adjustRightInd w:val="0"/>
    </w:pPr>
    <w:rPr>
      <w:rFonts w:ascii="Calibri" w:hAnsi="Calibri" w:cs="Calibri"/>
      <w:color w:val="000000"/>
    </w:rPr>
  </w:style>
  <w:style w:type="table" w:customStyle="1" w:styleId="TableNormal">
    <w:name w:val="Table Normal"/>
    <w:uiPriority w:val="2"/>
    <w:semiHidden/>
    <w:unhideWhenUsed/>
    <w:qFormat/>
    <w:rsid w:val="00583E8F"/>
    <w:pPr>
      <w:widowControl w:val="0"/>
      <w:autoSpaceDE w:val="0"/>
      <w:autoSpaceDN w:val="0"/>
    </w:pPr>
    <w:rPr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583E8F"/>
    <w:pPr>
      <w:widowControl w:val="0"/>
      <w:autoSpaceDE w:val="0"/>
      <w:autoSpaceDN w:val="0"/>
    </w:pPr>
    <w:rPr>
      <w:rFonts w:ascii="Arial MT" w:eastAsia="Arial MT" w:hAnsi="Arial MT" w:cs="Arial MT"/>
      <w:sz w:val="22"/>
      <w:szCs w:val="22"/>
      <w:lang w:val="es-ES"/>
    </w:rPr>
  </w:style>
  <w:style w:type="table" w:styleId="Tablaconcuadrcula">
    <w:name w:val="Table Grid"/>
    <w:basedOn w:val="Tablanormal"/>
    <w:uiPriority w:val="59"/>
    <w:rsid w:val="00C12BC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nespaciado">
    <w:name w:val="No Spacing"/>
    <w:uiPriority w:val="1"/>
    <w:qFormat/>
    <w:rsid w:val="00DD0936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46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33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9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5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9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33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57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45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8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07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8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3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97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62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66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6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50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57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4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3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07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LSA\Downloads\HojaMembretadaAdm23-27-2%20(2)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90878D-43CC-4BF0-AB56-3528788A92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HojaMembretadaAdm23-27-2 (2)</Template>
  <TotalTime>1994</TotalTime>
  <Pages>6</Pages>
  <Words>1790</Words>
  <Characters>9851</Characters>
  <Application>Microsoft Office Word</Application>
  <DocSecurity>0</DocSecurity>
  <Lines>82</Lines>
  <Paragraphs>23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ELSA</dc:creator>
  <cp:lastModifiedBy>hp</cp:lastModifiedBy>
  <cp:revision>147</cp:revision>
  <cp:lastPrinted>2026-05-06T23:14:00Z</cp:lastPrinted>
  <dcterms:created xsi:type="dcterms:W3CDTF">2025-10-02T19:28:00Z</dcterms:created>
  <dcterms:modified xsi:type="dcterms:W3CDTF">2026-05-06T23:14:00Z</dcterms:modified>
</cp:coreProperties>
</file>